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83" w:rsidRPr="00330902" w:rsidRDefault="009B7DFA" w:rsidP="00F71783">
      <w:pPr>
        <w:rPr>
          <w:rFonts w:ascii="Footlight MT Light" w:hAnsi="Footlight MT Light"/>
          <w:b/>
          <w:sz w:val="52"/>
          <w:szCs w:val="52"/>
        </w:rPr>
      </w:pPr>
      <w:r w:rsidRPr="00F71783">
        <w:rPr>
          <w:noProof/>
          <w:sz w:val="48"/>
          <w:szCs w:val="48"/>
        </w:rPr>
        <w:drawing>
          <wp:anchor distT="0" distB="0" distL="114300" distR="114300" simplePos="0" relativeHeight="251658240" behindDoc="0" locked="0" layoutInCell="1" allowOverlap="0" wp14:anchorId="0FEC3B56" wp14:editId="74AD18D2">
            <wp:simplePos x="0" y="0"/>
            <wp:positionH relativeFrom="column">
              <wp:posOffset>127000</wp:posOffset>
            </wp:positionH>
            <wp:positionV relativeFrom="paragraph">
              <wp:posOffset>0</wp:posOffset>
            </wp:positionV>
            <wp:extent cx="1673352" cy="1426464"/>
            <wp:effectExtent l="0" t="0" r="3175" b="2540"/>
            <wp:wrapSquare wrapText="left"/>
            <wp:docPr id="1" name="Picture 1" descr="C:\Users\paula\Documents\IPC documents\Spanish conqu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Documents\IPC documents\Spanish conqu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3352"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1783">
        <w:rPr>
          <w:sz w:val="48"/>
          <w:szCs w:val="48"/>
        </w:rPr>
        <w:t xml:space="preserve">    </w:t>
      </w:r>
      <w:r w:rsidR="00F71783" w:rsidRPr="00330902">
        <w:rPr>
          <w:rFonts w:ascii="Footlight MT Light" w:hAnsi="Footlight MT Light"/>
          <w:b/>
          <w:sz w:val="52"/>
          <w:szCs w:val="52"/>
        </w:rPr>
        <w:t>RE-DISCOVERING AMERICA</w:t>
      </w:r>
    </w:p>
    <w:p w:rsidR="00F71783" w:rsidRPr="00F71783" w:rsidRDefault="00F71783" w:rsidP="00F71783">
      <w:pPr>
        <w:rPr>
          <w:rFonts w:ascii="Footlight MT Light" w:hAnsi="Footlight MT Light"/>
          <w:b/>
          <w:sz w:val="18"/>
          <w:szCs w:val="18"/>
        </w:rPr>
      </w:pPr>
    </w:p>
    <w:p w:rsidR="00F71783" w:rsidRPr="00330902" w:rsidRDefault="00F71783" w:rsidP="00F71783">
      <w:pPr>
        <w:rPr>
          <w:rFonts w:ascii="Footlight MT Light" w:hAnsi="Footlight MT Light"/>
          <w:b/>
          <w:sz w:val="52"/>
          <w:szCs w:val="52"/>
        </w:rPr>
      </w:pPr>
      <w:r w:rsidRPr="00F71783">
        <w:rPr>
          <w:rFonts w:ascii="Footlight MT Light" w:hAnsi="Footlight MT Light"/>
          <w:b/>
          <w:sz w:val="44"/>
          <w:szCs w:val="44"/>
        </w:rPr>
        <w:t xml:space="preserve">     </w:t>
      </w:r>
      <w:r w:rsidRPr="00330902">
        <w:rPr>
          <w:rFonts w:ascii="Footlight MT Light" w:hAnsi="Footlight MT Light"/>
          <w:b/>
          <w:sz w:val="52"/>
          <w:szCs w:val="52"/>
        </w:rPr>
        <w:t>Understanding Colonization</w:t>
      </w:r>
    </w:p>
    <w:p w:rsidR="00F71783" w:rsidRPr="00F71783" w:rsidRDefault="00F71783" w:rsidP="00F71783">
      <w:pPr>
        <w:rPr>
          <w:rFonts w:ascii="Footlight MT Light" w:hAnsi="Footlight MT Light"/>
          <w:sz w:val="28"/>
          <w:szCs w:val="28"/>
        </w:rPr>
      </w:pPr>
    </w:p>
    <w:p w:rsidR="004F1E90" w:rsidRDefault="00F71783" w:rsidP="00F71783">
      <w:r>
        <w:rPr>
          <w:rFonts w:ascii="Footlight MT Light" w:hAnsi="Footlight MT Light"/>
          <w:sz w:val="28"/>
          <w:szCs w:val="28"/>
        </w:rPr>
        <w:t xml:space="preserve">              </w:t>
      </w:r>
      <w:r w:rsidRPr="003A441C">
        <w:rPr>
          <w:rFonts w:ascii="Footlight MT Light" w:hAnsi="Footlight MT Light"/>
          <w:sz w:val="28"/>
          <w:szCs w:val="28"/>
        </w:rPr>
        <w:t xml:space="preserve">A </w:t>
      </w:r>
      <w:r>
        <w:rPr>
          <w:rFonts w:ascii="Footlight MT Light" w:hAnsi="Footlight MT Light"/>
          <w:sz w:val="28"/>
          <w:szCs w:val="28"/>
        </w:rPr>
        <w:t xml:space="preserve">supplemental </w:t>
      </w:r>
      <w:r w:rsidRPr="003A441C">
        <w:rPr>
          <w:rFonts w:ascii="Footlight MT Light" w:hAnsi="Footlight MT Light"/>
          <w:sz w:val="28"/>
          <w:szCs w:val="28"/>
        </w:rPr>
        <w:t>program for grades 6-12</w:t>
      </w:r>
    </w:p>
    <w:p w:rsidR="00332AFB" w:rsidRDefault="00332AFB"/>
    <w:p w:rsidR="00332AFB" w:rsidRDefault="00332AFB"/>
    <w:p w:rsidR="00F71783" w:rsidRDefault="00F71783"/>
    <w:p w:rsidR="008F7EFA" w:rsidRPr="007A3279" w:rsidRDefault="00F71783" w:rsidP="00F71783">
      <w:pPr>
        <w:rPr>
          <w:sz w:val="24"/>
          <w:szCs w:val="24"/>
        </w:rPr>
      </w:pPr>
      <w:r w:rsidRPr="007A3279">
        <w:rPr>
          <w:sz w:val="24"/>
          <w:szCs w:val="24"/>
        </w:rPr>
        <w:t xml:space="preserve">Through this program, in one class period, students symbolically experience the colonization of North America as the Native peoples and the European colonists experienced it.  </w:t>
      </w:r>
    </w:p>
    <w:p w:rsidR="008F7EFA" w:rsidRPr="007A3279" w:rsidRDefault="008F7EFA" w:rsidP="00F71783">
      <w:pPr>
        <w:rPr>
          <w:sz w:val="24"/>
          <w:szCs w:val="24"/>
        </w:rPr>
      </w:pPr>
    </w:p>
    <w:p w:rsidR="00F71783" w:rsidRPr="007A3279" w:rsidRDefault="00F71783" w:rsidP="00F71783">
      <w:pPr>
        <w:rPr>
          <w:sz w:val="24"/>
          <w:szCs w:val="24"/>
        </w:rPr>
      </w:pPr>
      <w:r w:rsidRPr="007A3279">
        <w:rPr>
          <w:sz w:val="24"/>
          <w:szCs w:val="24"/>
        </w:rPr>
        <w:t>During a 25-minute participatory exercise, students hear the voices of Indigenous leaders</w:t>
      </w:r>
      <w:r w:rsidR="008F7EFA" w:rsidRPr="007A3279">
        <w:rPr>
          <w:sz w:val="24"/>
          <w:szCs w:val="24"/>
        </w:rPr>
        <w:t xml:space="preserve"> and</w:t>
      </w:r>
      <w:r w:rsidRPr="007A3279">
        <w:rPr>
          <w:sz w:val="24"/>
          <w:szCs w:val="24"/>
        </w:rPr>
        <w:t xml:space="preserve"> European popes, monarchs, presidents, generals, and Western historians as the story unfolds.  They learn about the Doctrine of Christian Discovery and how it </w:t>
      </w:r>
      <w:r w:rsidR="008F7EFA" w:rsidRPr="007A3279">
        <w:rPr>
          <w:sz w:val="24"/>
          <w:szCs w:val="24"/>
        </w:rPr>
        <w:t>was</w:t>
      </w:r>
      <w:r w:rsidRPr="007A3279">
        <w:rPr>
          <w:sz w:val="24"/>
          <w:szCs w:val="24"/>
        </w:rPr>
        <w:t xml:space="preserve"> employed to take lands away from non-Christian peoples. </w:t>
      </w:r>
      <w:r w:rsidR="008F7EFA" w:rsidRPr="007A3279">
        <w:rPr>
          <w:sz w:val="24"/>
          <w:szCs w:val="24"/>
        </w:rPr>
        <w:t xml:space="preserve"> They learn how this Doctrine continues to violate the rights of Indigenous peoples in our country and around the world.  And they learn how Indigenous peoples organized to claim their rights through passage of the United Nations Declaration on the Rights of Indigenous Peoples. </w:t>
      </w:r>
    </w:p>
    <w:p w:rsidR="008F7EFA" w:rsidRPr="007A3279" w:rsidRDefault="008F7EFA" w:rsidP="00F71783">
      <w:pPr>
        <w:rPr>
          <w:sz w:val="24"/>
          <w:szCs w:val="24"/>
        </w:rPr>
      </w:pPr>
    </w:p>
    <w:p w:rsidR="008F7EFA" w:rsidRPr="007A3279" w:rsidRDefault="008F7EFA" w:rsidP="00F71783">
      <w:pPr>
        <w:rPr>
          <w:sz w:val="24"/>
          <w:szCs w:val="24"/>
        </w:rPr>
      </w:pPr>
      <w:r w:rsidRPr="007A3279">
        <w:rPr>
          <w:sz w:val="24"/>
          <w:szCs w:val="24"/>
        </w:rPr>
        <w:t>The exercise is followed by a 20-minute response period, when students share what they learned, how they feel, and what they thin</w:t>
      </w:r>
      <w:r w:rsidR="00361873" w:rsidRPr="007A3279">
        <w:rPr>
          <w:sz w:val="24"/>
          <w:szCs w:val="24"/>
        </w:rPr>
        <w:t xml:space="preserve">k about the reality of Native peoples in our society </w:t>
      </w:r>
      <w:r w:rsidR="00207D33">
        <w:rPr>
          <w:sz w:val="24"/>
          <w:szCs w:val="24"/>
        </w:rPr>
        <w:t>today</w:t>
      </w:r>
      <w:r w:rsidR="00361873" w:rsidRPr="007A3279">
        <w:rPr>
          <w:sz w:val="24"/>
          <w:szCs w:val="24"/>
        </w:rPr>
        <w:t>.</w:t>
      </w:r>
      <w:r w:rsidRPr="007A3279">
        <w:rPr>
          <w:sz w:val="24"/>
          <w:szCs w:val="24"/>
        </w:rPr>
        <w:t xml:space="preserve"> </w:t>
      </w:r>
      <w:r w:rsidR="00361873" w:rsidRPr="007A3279">
        <w:rPr>
          <w:sz w:val="24"/>
          <w:szCs w:val="24"/>
        </w:rPr>
        <w:t xml:space="preserve"> </w:t>
      </w:r>
    </w:p>
    <w:p w:rsidR="00361873" w:rsidRPr="007A3279" w:rsidRDefault="00361873" w:rsidP="00F71783">
      <w:pPr>
        <w:rPr>
          <w:sz w:val="24"/>
          <w:szCs w:val="24"/>
        </w:rPr>
      </w:pPr>
    </w:p>
    <w:p w:rsidR="00361873" w:rsidRPr="007A3279" w:rsidRDefault="00361873" w:rsidP="00F71783">
      <w:pPr>
        <w:rPr>
          <w:sz w:val="24"/>
          <w:szCs w:val="24"/>
        </w:rPr>
      </w:pPr>
      <w:r w:rsidRPr="007A3279">
        <w:rPr>
          <w:sz w:val="24"/>
          <w:szCs w:val="24"/>
        </w:rPr>
        <w:t xml:space="preserve">This program is a valuable hands-on supplement to lessons in history, civics, diversity and inclusion, racism, social justice movements, </w:t>
      </w:r>
      <w:r w:rsidR="00727D9E" w:rsidRPr="007A3279">
        <w:rPr>
          <w:sz w:val="24"/>
          <w:szCs w:val="24"/>
        </w:rPr>
        <w:t>current events, and to commemorate</w:t>
      </w:r>
      <w:r w:rsidRPr="007A3279">
        <w:rPr>
          <w:sz w:val="24"/>
          <w:szCs w:val="24"/>
        </w:rPr>
        <w:t xml:space="preserve"> Indigenous Peoples Day</w:t>
      </w:r>
      <w:r w:rsidR="00727D9E" w:rsidRPr="007A3279">
        <w:rPr>
          <w:sz w:val="24"/>
          <w:szCs w:val="24"/>
        </w:rPr>
        <w:t>/Columbus Day</w:t>
      </w:r>
      <w:r w:rsidRPr="007A3279">
        <w:rPr>
          <w:sz w:val="24"/>
          <w:szCs w:val="24"/>
        </w:rPr>
        <w:t xml:space="preserve"> (Oct. 12), United Nations Day (Oct. 24), and Human Rights Day (Dec. 10).</w:t>
      </w:r>
    </w:p>
    <w:p w:rsidR="00727D9E" w:rsidRDefault="00727D9E" w:rsidP="00F71783"/>
    <w:p w:rsidR="00DB4741" w:rsidRPr="00121BB7" w:rsidRDefault="00DB4741" w:rsidP="00DB4741">
      <w:pPr>
        <w:shd w:val="clear" w:color="auto" w:fill="FFFFFF"/>
        <w:rPr>
          <w:rFonts w:ascii="Times New Roman" w:eastAsia="Times New Roman" w:hAnsi="Times New Roman" w:cs="Times New Roman"/>
          <w:i/>
          <w:color w:val="000000"/>
          <w:sz w:val="24"/>
          <w:szCs w:val="24"/>
        </w:rPr>
      </w:pPr>
      <w:r w:rsidRPr="00121BB7">
        <w:rPr>
          <w:rFonts w:ascii="Times New Roman" w:eastAsia="Times New Roman" w:hAnsi="Times New Roman" w:cs="Times New Roman"/>
          <w:i/>
          <w:color w:val="222222"/>
          <w:sz w:val="24"/>
          <w:szCs w:val="24"/>
        </w:rPr>
        <w:t>“The script is GREAT! The</w:t>
      </w:r>
      <w:r w:rsidRPr="000F0AD1">
        <w:rPr>
          <w:rFonts w:ascii="Times New Roman" w:eastAsia="Times New Roman" w:hAnsi="Times New Roman" w:cs="Times New Roman"/>
          <w:i/>
          <w:color w:val="222222"/>
          <w:sz w:val="24"/>
          <w:szCs w:val="24"/>
        </w:rPr>
        <w:t xml:space="preserve"> activity was such a success</w:t>
      </w:r>
      <w:r w:rsidRPr="00121BB7">
        <w:rPr>
          <w:rFonts w:ascii="Times New Roman" w:eastAsia="Times New Roman" w:hAnsi="Times New Roman" w:cs="Times New Roman"/>
          <w:i/>
          <w:color w:val="222222"/>
          <w:sz w:val="24"/>
          <w:szCs w:val="24"/>
        </w:rPr>
        <w:t>. The students were excited about the interactive component. They</w:t>
      </w:r>
      <w:r w:rsidRPr="000F0AD1">
        <w:rPr>
          <w:rFonts w:ascii="Times New Roman" w:eastAsia="Times New Roman" w:hAnsi="Times New Roman" w:cs="Times New Roman"/>
          <w:i/>
          <w:color w:val="000000"/>
          <w:sz w:val="24"/>
          <w:szCs w:val="24"/>
        </w:rPr>
        <w:t xml:space="preserve"> really enjoyed the opportunity to participate. </w:t>
      </w:r>
      <w:r w:rsidRPr="00121BB7">
        <w:rPr>
          <w:rFonts w:ascii="Times New Roman" w:eastAsia="Times New Roman" w:hAnsi="Times New Roman" w:cs="Times New Roman"/>
          <w:i/>
          <w:color w:val="000000"/>
          <w:sz w:val="24"/>
          <w:szCs w:val="24"/>
        </w:rPr>
        <w:t>P</w:t>
      </w:r>
      <w:r w:rsidRPr="000F0AD1">
        <w:rPr>
          <w:rFonts w:ascii="Times New Roman" w:eastAsia="Times New Roman" w:hAnsi="Times New Roman" w:cs="Times New Roman"/>
          <w:i/>
          <w:color w:val="000000"/>
          <w:sz w:val="24"/>
          <w:szCs w:val="24"/>
        </w:rPr>
        <w:t>lease let me know what else I can do to help you further your work</w:t>
      </w:r>
      <w:r w:rsidRPr="00121BB7">
        <w:rPr>
          <w:rFonts w:ascii="Times New Roman" w:eastAsia="Times New Roman" w:hAnsi="Times New Roman" w:cs="Times New Roman"/>
          <w:i/>
          <w:color w:val="000000"/>
          <w:sz w:val="24"/>
          <w:szCs w:val="24"/>
        </w:rPr>
        <w:t xml:space="preserve">.” </w:t>
      </w:r>
    </w:p>
    <w:p w:rsidR="00DB4741" w:rsidRPr="00121BB7" w:rsidRDefault="00DB4741" w:rsidP="00DB4741">
      <w:pPr>
        <w:shd w:val="clear" w:color="auto" w:fill="FFFFFF"/>
        <w:rPr>
          <w:rFonts w:ascii="Times New Roman" w:eastAsia="Times New Roman" w:hAnsi="Times New Roman" w:cs="Times New Roman"/>
          <w:color w:val="000000"/>
          <w:sz w:val="24"/>
          <w:szCs w:val="24"/>
        </w:rPr>
      </w:pPr>
      <w:r w:rsidRPr="00121BB7">
        <w:rPr>
          <w:rFonts w:ascii="Times New Roman" w:eastAsia="Times New Roman" w:hAnsi="Times New Roman" w:cs="Times New Roman"/>
          <w:i/>
          <w:color w:val="000000"/>
          <w:sz w:val="24"/>
          <w:szCs w:val="24"/>
        </w:rPr>
        <w:tab/>
        <w:t xml:space="preserve">       </w:t>
      </w:r>
      <w:r w:rsidRPr="00121BB7">
        <w:rPr>
          <w:rFonts w:ascii="Times New Roman" w:eastAsia="Times New Roman" w:hAnsi="Times New Roman" w:cs="Times New Roman"/>
          <w:color w:val="000000"/>
          <w:sz w:val="24"/>
          <w:szCs w:val="24"/>
        </w:rPr>
        <w:t>– Middle School Teacher, Boulder CO</w:t>
      </w:r>
    </w:p>
    <w:p w:rsidR="00DB4741" w:rsidRPr="00121BB7" w:rsidRDefault="00DB4741" w:rsidP="00DB4741">
      <w:pPr>
        <w:shd w:val="clear" w:color="auto" w:fill="FFFFFF"/>
        <w:rPr>
          <w:rFonts w:ascii="Times New Roman" w:eastAsia="Times New Roman" w:hAnsi="Times New Roman" w:cs="Times New Roman"/>
          <w:color w:val="000000"/>
          <w:sz w:val="24"/>
          <w:szCs w:val="24"/>
        </w:rPr>
      </w:pPr>
    </w:p>
    <w:p w:rsidR="00376588" w:rsidRDefault="000F0AD1" w:rsidP="00F71783">
      <w:pPr>
        <w:rPr>
          <w:rFonts w:ascii="Times New Roman" w:hAnsi="Times New Roman" w:cs="Times New Roman"/>
          <w:color w:val="222222"/>
          <w:sz w:val="24"/>
          <w:szCs w:val="24"/>
          <w:shd w:val="clear" w:color="auto" w:fill="FFFFFF"/>
        </w:rPr>
      </w:pPr>
      <w:r w:rsidRPr="00121BB7">
        <w:rPr>
          <w:rFonts w:ascii="Times New Roman" w:hAnsi="Times New Roman" w:cs="Times New Roman"/>
          <w:i/>
          <w:color w:val="222222"/>
          <w:sz w:val="24"/>
          <w:szCs w:val="24"/>
          <w:shd w:val="clear" w:color="auto" w:fill="FFFFFF"/>
        </w:rPr>
        <w:t xml:space="preserve">“I really enjoyed the workshop and was inspired by the work you are leading. I think your simulation and </w:t>
      </w:r>
      <w:proofErr w:type="gramStart"/>
      <w:r w:rsidRPr="00121BB7">
        <w:rPr>
          <w:rFonts w:ascii="Times New Roman" w:hAnsi="Times New Roman" w:cs="Times New Roman"/>
          <w:i/>
          <w:color w:val="222222"/>
          <w:sz w:val="24"/>
          <w:szCs w:val="24"/>
          <w:shd w:val="clear" w:color="auto" w:fill="FFFFFF"/>
        </w:rPr>
        <w:t>readings (with such great primary sources) was</w:t>
      </w:r>
      <w:proofErr w:type="gramEnd"/>
      <w:r w:rsidRPr="00121BB7">
        <w:rPr>
          <w:rFonts w:ascii="Times New Roman" w:hAnsi="Times New Roman" w:cs="Times New Roman"/>
          <w:i/>
          <w:color w:val="222222"/>
          <w:sz w:val="24"/>
          <w:szCs w:val="24"/>
          <w:shd w:val="clear" w:color="auto" w:fill="FFFFFF"/>
        </w:rPr>
        <w:t xml:space="preserve"> excellent.”</w:t>
      </w:r>
      <w:r w:rsidRPr="00121BB7">
        <w:rPr>
          <w:rFonts w:ascii="Times New Roman" w:hAnsi="Times New Roman" w:cs="Times New Roman"/>
          <w:color w:val="222222"/>
          <w:sz w:val="24"/>
          <w:szCs w:val="24"/>
          <w:shd w:val="clear" w:color="auto" w:fill="FFFFFF"/>
        </w:rPr>
        <w:t xml:space="preserve"> </w:t>
      </w:r>
    </w:p>
    <w:p w:rsidR="00727D9E" w:rsidRPr="00121BB7" w:rsidRDefault="00376588" w:rsidP="00F71783">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0F0AD1" w:rsidRPr="00121BB7">
        <w:rPr>
          <w:rFonts w:ascii="Times New Roman" w:hAnsi="Times New Roman" w:cs="Times New Roman"/>
          <w:color w:val="222222"/>
          <w:sz w:val="24"/>
          <w:szCs w:val="24"/>
          <w:shd w:val="clear" w:color="auto" w:fill="FFFFFF"/>
        </w:rPr>
        <w:t xml:space="preserve">– Middle School Teacher, Louisville </w:t>
      </w:r>
      <w:r w:rsidR="0068425E" w:rsidRPr="00121BB7">
        <w:rPr>
          <w:rFonts w:ascii="Times New Roman" w:hAnsi="Times New Roman" w:cs="Times New Roman"/>
          <w:color w:val="222222"/>
          <w:sz w:val="24"/>
          <w:szCs w:val="24"/>
          <w:shd w:val="clear" w:color="auto" w:fill="FFFFFF"/>
        </w:rPr>
        <w:t>CO</w:t>
      </w:r>
    </w:p>
    <w:p w:rsidR="000F0AD1" w:rsidRPr="00121BB7" w:rsidRDefault="000F0AD1" w:rsidP="00F71783">
      <w:pPr>
        <w:rPr>
          <w:rFonts w:ascii="Times New Roman" w:hAnsi="Times New Roman" w:cs="Times New Roman"/>
          <w:color w:val="222222"/>
          <w:sz w:val="24"/>
          <w:szCs w:val="24"/>
          <w:shd w:val="clear" w:color="auto" w:fill="FFFFFF"/>
        </w:rPr>
      </w:pPr>
    </w:p>
    <w:p w:rsidR="00330902" w:rsidRDefault="00121BB7" w:rsidP="00330902">
      <w:pPr>
        <w:shd w:val="clear" w:color="auto" w:fill="FFFFFF"/>
        <w:ind w:left="60"/>
        <w:rPr>
          <w:rFonts w:ascii="Times New Roman" w:hAnsi="Times New Roman" w:cs="Times New Roman"/>
          <w:color w:val="222222"/>
          <w:sz w:val="24"/>
          <w:szCs w:val="24"/>
          <w:shd w:val="clear" w:color="auto" w:fill="FFFFFF"/>
        </w:rPr>
      </w:pPr>
      <w:r w:rsidRPr="00121BB7">
        <w:rPr>
          <w:rStyle w:val="apple-converted-space"/>
          <w:rFonts w:ascii="Times New Roman" w:hAnsi="Times New Roman" w:cs="Times New Roman"/>
          <w:i/>
          <w:color w:val="222222"/>
          <w:sz w:val="24"/>
          <w:szCs w:val="24"/>
          <w:shd w:val="clear" w:color="auto" w:fill="FFFFFF"/>
        </w:rPr>
        <w:t>“Y</w:t>
      </w:r>
      <w:r w:rsidRPr="00121BB7">
        <w:rPr>
          <w:rFonts w:ascii="Times New Roman" w:hAnsi="Times New Roman" w:cs="Times New Roman"/>
          <w:i/>
          <w:color w:val="222222"/>
          <w:sz w:val="24"/>
          <w:szCs w:val="24"/>
          <w:shd w:val="clear" w:color="auto" w:fill="FFFFFF"/>
        </w:rPr>
        <w:t>ou did an absolutely amazing job!  The kids had some very insightful and valuable things to say.”</w:t>
      </w:r>
      <w:r w:rsidRPr="00121BB7">
        <w:rPr>
          <w:rFonts w:ascii="Times New Roman" w:hAnsi="Times New Roman" w:cs="Times New Roman"/>
          <w:color w:val="222222"/>
          <w:sz w:val="24"/>
          <w:szCs w:val="24"/>
          <w:shd w:val="clear" w:color="auto" w:fill="FFFFFF"/>
        </w:rPr>
        <w:t xml:space="preserve"> </w:t>
      </w:r>
      <w:r w:rsidR="00376588">
        <w:rPr>
          <w:rFonts w:ascii="Times New Roman" w:hAnsi="Times New Roman" w:cs="Times New Roman"/>
          <w:color w:val="222222"/>
          <w:sz w:val="24"/>
          <w:szCs w:val="24"/>
          <w:shd w:val="clear" w:color="auto" w:fill="FFFFFF"/>
        </w:rPr>
        <w:t xml:space="preserve">  </w:t>
      </w:r>
    </w:p>
    <w:p w:rsidR="00121BB7" w:rsidRDefault="00330902" w:rsidP="00330902">
      <w:pPr>
        <w:shd w:val="clear" w:color="auto" w:fill="FFFFFF"/>
        <w:ind w:left="6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376588">
        <w:rPr>
          <w:rFonts w:ascii="Times New Roman" w:hAnsi="Times New Roman" w:cs="Times New Roman"/>
          <w:color w:val="222222"/>
          <w:sz w:val="24"/>
          <w:szCs w:val="24"/>
          <w:shd w:val="clear" w:color="auto" w:fill="FFFFFF"/>
        </w:rPr>
        <w:t xml:space="preserve">       </w:t>
      </w:r>
      <w:r w:rsidR="00121BB7" w:rsidRPr="00121BB7">
        <w:rPr>
          <w:rFonts w:ascii="Times New Roman" w:hAnsi="Times New Roman" w:cs="Times New Roman"/>
          <w:color w:val="222222"/>
          <w:sz w:val="24"/>
          <w:szCs w:val="24"/>
          <w:shd w:val="clear" w:color="auto" w:fill="FFFFFF"/>
        </w:rPr>
        <w:t>– Program Administrator, Reading to End Racism, YWCA of Boulder Valley</w:t>
      </w:r>
    </w:p>
    <w:p w:rsidR="00121BB7" w:rsidRDefault="00121BB7" w:rsidP="0068425E">
      <w:pPr>
        <w:shd w:val="clear" w:color="auto" w:fill="FFFFFF"/>
        <w:rPr>
          <w:rFonts w:ascii="Times New Roman" w:hAnsi="Times New Roman" w:cs="Times New Roman"/>
          <w:color w:val="222222"/>
          <w:sz w:val="24"/>
          <w:szCs w:val="24"/>
          <w:shd w:val="clear" w:color="auto" w:fill="FFFFFF"/>
        </w:rPr>
      </w:pPr>
    </w:p>
    <w:p w:rsidR="00376588" w:rsidRDefault="00B428E2" w:rsidP="0068425E">
      <w:pPr>
        <w:shd w:val="clear" w:color="auto" w:fill="FFFFFF"/>
        <w:rPr>
          <w:rFonts w:ascii="Times New Roman" w:hAnsi="Times New Roman" w:cs="Times New Roman"/>
          <w:i/>
          <w:color w:val="222222"/>
          <w:sz w:val="24"/>
          <w:szCs w:val="24"/>
          <w:shd w:val="clear" w:color="auto" w:fill="FFFFFF"/>
        </w:rPr>
      </w:pPr>
      <w:r w:rsidRPr="00B428E2">
        <w:rPr>
          <w:rFonts w:ascii="Times New Roman" w:hAnsi="Times New Roman" w:cs="Times New Roman"/>
          <w:i/>
          <w:color w:val="222222"/>
          <w:sz w:val="24"/>
          <w:szCs w:val="24"/>
          <w:shd w:val="clear" w:color="auto" w:fill="FFFFFF"/>
        </w:rPr>
        <w:t>“The lesson today was really powerful and moving. I learned a lot and this has inspired me to dig deeper and take actions to help end prejudice and racism.”</w:t>
      </w:r>
    </w:p>
    <w:p w:rsidR="00121BB7" w:rsidRDefault="00376588" w:rsidP="0068425E">
      <w:pPr>
        <w:shd w:val="clear" w:color="auto" w:fill="FFFFFF"/>
        <w:rPr>
          <w:rFonts w:ascii="Times New Roman" w:hAnsi="Times New Roman" w:cs="Times New Roman"/>
          <w:color w:val="222222"/>
          <w:sz w:val="24"/>
          <w:szCs w:val="24"/>
          <w:shd w:val="clear" w:color="auto" w:fill="FFFFFF"/>
        </w:rPr>
      </w:pPr>
      <w:r>
        <w:rPr>
          <w:rFonts w:ascii="Times New Roman" w:hAnsi="Times New Roman" w:cs="Times New Roman"/>
          <w:i/>
          <w:color w:val="222222"/>
          <w:sz w:val="24"/>
          <w:szCs w:val="24"/>
          <w:shd w:val="clear" w:color="auto" w:fill="FFFFFF"/>
        </w:rPr>
        <w:t xml:space="preserve">                 </w:t>
      </w:r>
      <w:r w:rsidR="00B428E2">
        <w:rPr>
          <w:rFonts w:ascii="Times New Roman" w:hAnsi="Times New Roman" w:cs="Times New Roman"/>
          <w:color w:val="222222"/>
          <w:sz w:val="24"/>
          <w:szCs w:val="24"/>
          <w:shd w:val="clear" w:color="auto" w:fill="FFFFFF"/>
        </w:rPr>
        <w:t xml:space="preserve"> – Middle school student, Boulder CO</w:t>
      </w:r>
    </w:p>
    <w:p w:rsidR="00330902" w:rsidRDefault="00330902" w:rsidP="0068425E">
      <w:pPr>
        <w:shd w:val="clear" w:color="auto" w:fill="FFFFFF"/>
        <w:rPr>
          <w:rFonts w:ascii="Times New Roman" w:hAnsi="Times New Roman" w:cs="Times New Roman"/>
          <w:color w:val="222222"/>
          <w:sz w:val="24"/>
          <w:szCs w:val="24"/>
          <w:shd w:val="clear" w:color="auto" w:fill="FFFFFF"/>
        </w:rPr>
      </w:pPr>
    </w:p>
    <w:p w:rsidR="00330902" w:rsidRPr="000F0AD1" w:rsidRDefault="00330902" w:rsidP="0068425E">
      <w:pPr>
        <w:shd w:val="clear" w:color="auto" w:fill="FFFFFF"/>
        <w:rPr>
          <w:rFonts w:eastAsia="Times New Roman" w:cs="Times New Roman"/>
          <w:color w:val="222222"/>
          <w:sz w:val="24"/>
          <w:szCs w:val="24"/>
        </w:rPr>
      </w:pPr>
      <w:r w:rsidRPr="00330902">
        <w:rPr>
          <w:rFonts w:eastAsia="Times New Roman" w:cs="Times New Roman"/>
          <w:color w:val="222222"/>
          <w:sz w:val="24"/>
          <w:szCs w:val="24"/>
        </w:rPr>
        <w:t xml:space="preserve">For information and to request a presentation of “Re-Discovering America,” contact Paula Palmer,  </w:t>
      </w:r>
      <w:hyperlink r:id="rId7" w:history="1">
        <w:r w:rsidRPr="0046588C">
          <w:rPr>
            <w:rStyle w:val="Hyperlink"/>
            <w:rFonts w:eastAsia="Times New Roman" w:cs="Times New Roman"/>
            <w:color w:val="auto"/>
            <w:sz w:val="24"/>
            <w:szCs w:val="24"/>
            <w:u w:val="none"/>
          </w:rPr>
          <w:t>paulaRpalmer@gmail.com</w:t>
        </w:r>
      </w:hyperlink>
      <w:r w:rsidRPr="0046588C">
        <w:rPr>
          <w:rFonts w:eastAsia="Times New Roman" w:cs="Times New Roman"/>
          <w:sz w:val="24"/>
          <w:szCs w:val="24"/>
        </w:rPr>
        <w:t xml:space="preserve"> </w:t>
      </w:r>
      <w:r w:rsidR="0046588C" w:rsidRPr="0046588C">
        <w:rPr>
          <w:rFonts w:eastAsia="Times New Roman" w:cs="Times New Roman"/>
          <w:sz w:val="24"/>
          <w:szCs w:val="24"/>
        </w:rPr>
        <w:t xml:space="preserve">, </w:t>
      </w:r>
      <w:r w:rsidR="0046588C">
        <w:rPr>
          <w:rFonts w:eastAsia="Times New Roman" w:cs="Times New Roman"/>
          <w:color w:val="222222"/>
          <w:sz w:val="24"/>
          <w:szCs w:val="24"/>
        </w:rPr>
        <w:t xml:space="preserve">or </w:t>
      </w:r>
      <w:proofErr w:type="spellStart"/>
      <w:r w:rsidR="0046588C">
        <w:rPr>
          <w:rFonts w:eastAsia="Times New Roman" w:cs="Times New Roman"/>
          <w:color w:val="222222"/>
          <w:sz w:val="24"/>
          <w:szCs w:val="24"/>
        </w:rPr>
        <w:t>Jerilyn</w:t>
      </w:r>
      <w:proofErr w:type="spellEnd"/>
      <w:r w:rsidR="0046588C">
        <w:rPr>
          <w:rFonts w:eastAsia="Times New Roman" w:cs="Times New Roman"/>
          <w:color w:val="222222"/>
          <w:sz w:val="24"/>
          <w:szCs w:val="24"/>
        </w:rPr>
        <w:t xml:space="preserve"> </w:t>
      </w:r>
      <w:proofErr w:type="spellStart"/>
      <w:r w:rsidR="0046588C">
        <w:rPr>
          <w:rFonts w:eastAsia="Times New Roman" w:cs="Times New Roman"/>
          <w:color w:val="222222"/>
          <w:sz w:val="24"/>
          <w:szCs w:val="24"/>
        </w:rPr>
        <w:t>DeCoteau</w:t>
      </w:r>
      <w:proofErr w:type="spellEnd"/>
      <w:r w:rsidR="0046588C">
        <w:rPr>
          <w:rFonts w:eastAsia="Times New Roman" w:cs="Times New Roman"/>
          <w:color w:val="222222"/>
          <w:sz w:val="24"/>
          <w:szCs w:val="24"/>
        </w:rPr>
        <w:t>, decoteau_jerilyn@hotmail.com</w:t>
      </w:r>
      <w:bookmarkStart w:id="0" w:name="_GoBack"/>
      <w:bookmarkEnd w:id="0"/>
      <w:r w:rsidR="0046588C">
        <w:rPr>
          <w:rFonts w:eastAsia="Times New Roman" w:cs="Times New Roman"/>
          <w:color w:val="222222"/>
          <w:sz w:val="24"/>
          <w:szCs w:val="24"/>
        </w:rPr>
        <w:t xml:space="preserve">, </w:t>
      </w:r>
      <w:r>
        <w:rPr>
          <w:rFonts w:eastAsia="Times New Roman" w:cs="Times New Roman"/>
          <w:color w:val="222222"/>
          <w:sz w:val="24"/>
          <w:szCs w:val="24"/>
        </w:rPr>
        <w:t>and visit www.boulderfriendsmeeting.org/ipc-right-relationship</w:t>
      </w:r>
    </w:p>
    <w:sectPr w:rsidR="00330902" w:rsidRPr="000F0AD1" w:rsidSect="0033090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8322FC"/>
    <w:multiLevelType w:val="multilevel"/>
    <w:tmpl w:val="C472B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FA"/>
    <w:rsid w:val="000F0AD1"/>
    <w:rsid w:val="00121BB7"/>
    <w:rsid w:val="00207D33"/>
    <w:rsid w:val="00264EE0"/>
    <w:rsid w:val="00330902"/>
    <w:rsid w:val="00332AFB"/>
    <w:rsid w:val="00361873"/>
    <w:rsid w:val="00376588"/>
    <w:rsid w:val="003A441C"/>
    <w:rsid w:val="0046588C"/>
    <w:rsid w:val="004F1E90"/>
    <w:rsid w:val="0068425E"/>
    <w:rsid w:val="00727D9E"/>
    <w:rsid w:val="007A3279"/>
    <w:rsid w:val="008F7EFA"/>
    <w:rsid w:val="009B7DFA"/>
    <w:rsid w:val="00B428E2"/>
    <w:rsid w:val="00DB4741"/>
    <w:rsid w:val="00F7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FA"/>
    <w:rPr>
      <w:rFonts w:ascii="Tahoma" w:hAnsi="Tahoma" w:cs="Tahoma"/>
      <w:sz w:val="16"/>
      <w:szCs w:val="16"/>
    </w:rPr>
  </w:style>
  <w:style w:type="character" w:customStyle="1" w:styleId="BalloonTextChar">
    <w:name w:val="Balloon Text Char"/>
    <w:basedOn w:val="DefaultParagraphFont"/>
    <w:link w:val="BalloonText"/>
    <w:uiPriority w:val="99"/>
    <w:semiHidden/>
    <w:rsid w:val="009B7DFA"/>
    <w:rPr>
      <w:rFonts w:ascii="Tahoma" w:hAnsi="Tahoma" w:cs="Tahoma"/>
      <w:sz w:val="16"/>
      <w:szCs w:val="16"/>
    </w:rPr>
  </w:style>
  <w:style w:type="character" w:customStyle="1" w:styleId="apple-converted-space">
    <w:name w:val="apple-converted-space"/>
    <w:basedOn w:val="DefaultParagraphFont"/>
    <w:rsid w:val="00121BB7"/>
  </w:style>
  <w:style w:type="character" w:styleId="Hyperlink">
    <w:name w:val="Hyperlink"/>
    <w:basedOn w:val="DefaultParagraphFont"/>
    <w:uiPriority w:val="99"/>
    <w:unhideWhenUsed/>
    <w:rsid w:val="003309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DFA"/>
    <w:rPr>
      <w:rFonts w:ascii="Tahoma" w:hAnsi="Tahoma" w:cs="Tahoma"/>
      <w:sz w:val="16"/>
      <w:szCs w:val="16"/>
    </w:rPr>
  </w:style>
  <w:style w:type="character" w:customStyle="1" w:styleId="BalloonTextChar">
    <w:name w:val="Balloon Text Char"/>
    <w:basedOn w:val="DefaultParagraphFont"/>
    <w:link w:val="BalloonText"/>
    <w:uiPriority w:val="99"/>
    <w:semiHidden/>
    <w:rsid w:val="009B7DFA"/>
    <w:rPr>
      <w:rFonts w:ascii="Tahoma" w:hAnsi="Tahoma" w:cs="Tahoma"/>
      <w:sz w:val="16"/>
      <w:szCs w:val="16"/>
    </w:rPr>
  </w:style>
  <w:style w:type="character" w:customStyle="1" w:styleId="apple-converted-space">
    <w:name w:val="apple-converted-space"/>
    <w:basedOn w:val="DefaultParagraphFont"/>
    <w:rsid w:val="00121BB7"/>
  </w:style>
  <w:style w:type="character" w:styleId="Hyperlink">
    <w:name w:val="Hyperlink"/>
    <w:basedOn w:val="DefaultParagraphFont"/>
    <w:uiPriority w:val="99"/>
    <w:unhideWhenUsed/>
    <w:rsid w:val="003309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446726">
      <w:bodyDiv w:val="1"/>
      <w:marLeft w:val="0"/>
      <w:marRight w:val="0"/>
      <w:marTop w:val="0"/>
      <w:marBottom w:val="0"/>
      <w:divBdr>
        <w:top w:val="none" w:sz="0" w:space="0" w:color="auto"/>
        <w:left w:val="none" w:sz="0" w:space="0" w:color="auto"/>
        <w:bottom w:val="none" w:sz="0" w:space="0" w:color="auto"/>
        <w:right w:val="none" w:sz="0" w:space="0" w:color="auto"/>
      </w:divBdr>
      <w:divsChild>
        <w:div w:id="542136256">
          <w:marLeft w:val="0"/>
          <w:marRight w:val="0"/>
          <w:marTop w:val="0"/>
          <w:marBottom w:val="0"/>
          <w:divBdr>
            <w:top w:val="none" w:sz="0" w:space="0" w:color="auto"/>
            <w:left w:val="none" w:sz="0" w:space="0" w:color="auto"/>
            <w:bottom w:val="none" w:sz="0" w:space="0" w:color="auto"/>
            <w:right w:val="none" w:sz="0" w:space="0" w:color="auto"/>
          </w:divBdr>
        </w:div>
        <w:div w:id="325328845">
          <w:marLeft w:val="0"/>
          <w:marRight w:val="0"/>
          <w:marTop w:val="0"/>
          <w:marBottom w:val="0"/>
          <w:divBdr>
            <w:top w:val="none" w:sz="0" w:space="0" w:color="auto"/>
            <w:left w:val="none" w:sz="0" w:space="0" w:color="auto"/>
            <w:bottom w:val="none" w:sz="0" w:space="0" w:color="auto"/>
            <w:right w:val="none" w:sz="0" w:space="0" w:color="auto"/>
          </w:divBdr>
          <w:divsChild>
            <w:div w:id="2142772038">
              <w:marLeft w:val="0"/>
              <w:marRight w:val="0"/>
              <w:marTop w:val="0"/>
              <w:marBottom w:val="0"/>
              <w:divBdr>
                <w:top w:val="none" w:sz="0" w:space="0" w:color="auto"/>
                <w:left w:val="none" w:sz="0" w:space="0" w:color="auto"/>
                <w:bottom w:val="none" w:sz="0" w:space="0" w:color="auto"/>
                <w:right w:val="none" w:sz="0" w:space="0" w:color="auto"/>
              </w:divBdr>
            </w:div>
            <w:div w:id="231426300">
              <w:marLeft w:val="0"/>
              <w:marRight w:val="0"/>
              <w:marTop w:val="0"/>
              <w:marBottom w:val="0"/>
              <w:divBdr>
                <w:top w:val="none" w:sz="0" w:space="0" w:color="auto"/>
                <w:left w:val="none" w:sz="0" w:space="0" w:color="auto"/>
                <w:bottom w:val="none" w:sz="0" w:space="0" w:color="auto"/>
                <w:right w:val="none" w:sz="0" w:space="0" w:color="auto"/>
              </w:divBdr>
              <w:divsChild>
                <w:div w:id="13691799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ulaRpalme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12</cp:revision>
  <cp:lastPrinted>2014-05-29T00:33:00Z</cp:lastPrinted>
  <dcterms:created xsi:type="dcterms:W3CDTF">2014-05-28T22:27:00Z</dcterms:created>
  <dcterms:modified xsi:type="dcterms:W3CDTF">2014-05-29T00:34:00Z</dcterms:modified>
</cp:coreProperties>
</file>