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C4" w:rsidRDefault="00CB67C4" w:rsidP="00CB67C4">
      <w:pPr>
        <w:jc w:val="center"/>
        <w:rPr>
          <w:rFonts w:ascii="Palatino Linotype" w:hAnsi="Palatino Linotype" w:cs="Arial"/>
          <w:b/>
          <w:sz w:val="24"/>
          <w:szCs w:val="24"/>
        </w:rPr>
      </w:pPr>
      <w:r>
        <w:rPr>
          <w:rFonts w:ascii="Palatino Linotype" w:hAnsi="Palatino Linotype" w:cs="Arial"/>
          <w:b/>
          <w:sz w:val="24"/>
          <w:szCs w:val="24"/>
        </w:rPr>
        <w:t>Third Quarter Report (April-June 2015)</w:t>
      </w:r>
    </w:p>
    <w:p w:rsidR="00CB67C4" w:rsidRDefault="00CB67C4" w:rsidP="00CB67C4">
      <w:pPr>
        <w:jc w:val="center"/>
        <w:rPr>
          <w:rFonts w:ascii="Palatino Linotype" w:hAnsi="Palatino Linotype" w:cs="Arial"/>
          <w:b/>
          <w:sz w:val="24"/>
          <w:szCs w:val="24"/>
        </w:rPr>
      </w:pPr>
      <w:r>
        <w:rPr>
          <w:rFonts w:ascii="Palatino Linotype" w:hAnsi="Palatino Linotype" w:cs="Arial"/>
          <w:b/>
          <w:sz w:val="24"/>
          <w:szCs w:val="24"/>
        </w:rPr>
        <w:t>Toward Right Relationship Project</w:t>
      </w:r>
    </w:p>
    <w:p w:rsidR="00CB67C4" w:rsidRPr="00CB67C4" w:rsidRDefault="00CB67C4" w:rsidP="00CB67C4">
      <w:pPr>
        <w:jc w:val="center"/>
        <w:rPr>
          <w:rFonts w:ascii="Palatino Linotype" w:hAnsi="Palatino Linotype" w:cs="Arial"/>
          <w:sz w:val="24"/>
          <w:szCs w:val="24"/>
        </w:rPr>
      </w:pPr>
      <w:r w:rsidRPr="00CB67C4">
        <w:rPr>
          <w:rFonts w:ascii="Palatino Linotype" w:hAnsi="Palatino Linotype" w:cs="Arial"/>
          <w:sz w:val="24"/>
          <w:szCs w:val="24"/>
        </w:rPr>
        <w:t>Submitted by Paula Palmer, July 6, 2015</w:t>
      </w:r>
    </w:p>
    <w:p w:rsidR="00CB67C4" w:rsidRDefault="00CB67C4" w:rsidP="00CB67C4">
      <w:pPr>
        <w:rPr>
          <w:rFonts w:ascii="Palatino Linotype" w:hAnsi="Palatino Linotype" w:cs="Arial"/>
          <w:b/>
          <w:sz w:val="24"/>
          <w:szCs w:val="24"/>
        </w:rPr>
      </w:pPr>
    </w:p>
    <w:p w:rsidR="00CB67C4" w:rsidRPr="001C3EF8" w:rsidRDefault="00CB67C4" w:rsidP="00CB67C4">
      <w:pPr>
        <w:rPr>
          <w:rFonts w:ascii="Palatino Linotype" w:hAnsi="Palatino Linotype" w:cs="Arial"/>
          <w:sz w:val="24"/>
          <w:szCs w:val="24"/>
        </w:rPr>
      </w:pPr>
    </w:p>
    <w:p w:rsidR="00CB67C4" w:rsidRPr="001C3EF8" w:rsidRDefault="001C3EF8" w:rsidP="00CB67C4">
      <w:pPr>
        <w:rPr>
          <w:rFonts w:ascii="Palatino Linotype" w:hAnsi="Palatino Linotype" w:cs="Arial"/>
          <w:sz w:val="24"/>
          <w:szCs w:val="24"/>
        </w:rPr>
      </w:pPr>
      <w:r w:rsidRPr="001C3EF8">
        <w:rPr>
          <w:rFonts w:ascii="Palatino Linotype" w:hAnsi="Palatino Linotype" w:cs="Arial"/>
          <w:sz w:val="24"/>
          <w:szCs w:val="24"/>
        </w:rPr>
        <w:t>During the third quarter of FY20</w:t>
      </w:r>
      <w:r w:rsidR="0087780C">
        <w:rPr>
          <w:rFonts w:ascii="Palatino Linotype" w:hAnsi="Palatino Linotype" w:cs="Arial"/>
          <w:sz w:val="24"/>
          <w:szCs w:val="24"/>
        </w:rPr>
        <w:t>15</w:t>
      </w:r>
      <w:r w:rsidRPr="001C3EF8">
        <w:rPr>
          <w:rFonts w:ascii="Palatino Linotype" w:hAnsi="Palatino Linotype" w:cs="Arial"/>
          <w:sz w:val="24"/>
          <w:szCs w:val="24"/>
        </w:rPr>
        <w:t>, the following activities were conducted to fulfill the objectives</w:t>
      </w:r>
      <w:r w:rsidR="0087780C">
        <w:rPr>
          <w:rFonts w:ascii="Palatino Linotype" w:hAnsi="Palatino Linotype" w:cs="Arial"/>
          <w:sz w:val="24"/>
          <w:szCs w:val="24"/>
        </w:rPr>
        <w:t xml:space="preserve"> (#1-14 below)</w:t>
      </w:r>
      <w:r w:rsidRPr="001C3EF8">
        <w:rPr>
          <w:rFonts w:ascii="Palatino Linotype" w:hAnsi="Palatino Linotype" w:cs="Arial"/>
          <w:sz w:val="24"/>
          <w:szCs w:val="24"/>
        </w:rPr>
        <w:t xml:space="preserve"> defined </w:t>
      </w:r>
      <w:r w:rsidR="00CB67C4" w:rsidRPr="001C3EF8">
        <w:rPr>
          <w:rFonts w:ascii="Palatino Linotype" w:hAnsi="Palatino Linotype" w:cs="Arial"/>
          <w:sz w:val="24"/>
          <w:szCs w:val="24"/>
        </w:rPr>
        <w:t>in the approved 2015 TRR project work plan:</w:t>
      </w:r>
    </w:p>
    <w:p w:rsidR="00CB67C4" w:rsidRPr="00766F69" w:rsidRDefault="00CB67C4" w:rsidP="00CB67C4">
      <w:pPr>
        <w:rPr>
          <w:rFonts w:ascii="Palatino Linotype" w:hAnsi="Palatino Linotype" w:cs="Arial"/>
          <w:b/>
          <w:sz w:val="24"/>
          <w:szCs w:val="24"/>
        </w:rPr>
      </w:pPr>
    </w:p>
    <w:p w:rsidR="00CB67C4" w:rsidRDefault="00CB67C4" w:rsidP="00CB67C4">
      <w:pPr>
        <w:pStyle w:val="ListParagraph"/>
        <w:numPr>
          <w:ilvl w:val="0"/>
          <w:numId w:val="1"/>
        </w:numPr>
        <w:rPr>
          <w:rFonts w:ascii="Palatino Linotype" w:hAnsi="Palatino Linotype" w:cs="Arial"/>
          <w:sz w:val="24"/>
          <w:szCs w:val="24"/>
        </w:rPr>
      </w:pPr>
      <w:r>
        <w:rPr>
          <w:rFonts w:ascii="Palatino Linotype" w:hAnsi="Palatino Linotype" w:cs="Arial"/>
          <w:sz w:val="24"/>
          <w:szCs w:val="24"/>
        </w:rPr>
        <w:t xml:space="preserve">Develop and implement a </w:t>
      </w:r>
      <w:r w:rsidRPr="002B56E5">
        <w:rPr>
          <w:rFonts w:ascii="Palatino Linotype" w:hAnsi="Palatino Linotype" w:cs="Arial"/>
          <w:sz w:val="24"/>
          <w:szCs w:val="24"/>
          <w:u w:val="single"/>
        </w:rPr>
        <w:t xml:space="preserve">fund raising </w:t>
      </w:r>
      <w:r>
        <w:rPr>
          <w:rFonts w:ascii="Palatino Linotype" w:hAnsi="Palatino Linotype" w:cs="Arial"/>
          <w:sz w:val="24"/>
          <w:szCs w:val="24"/>
        </w:rPr>
        <w:t>plan to</w:t>
      </w:r>
      <w:r w:rsidRPr="00766F69">
        <w:rPr>
          <w:rFonts w:ascii="Palatino Linotype" w:hAnsi="Palatino Linotype" w:cs="Arial"/>
          <w:sz w:val="24"/>
          <w:szCs w:val="24"/>
        </w:rPr>
        <w:t xml:space="preserve"> support this work through grants, honorariums, crowdsourcing, and individual and group donations to the Meeting’s TRR Fund.</w:t>
      </w:r>
    </w:p>
    <w:p w:rsidR="00CB67C4" w:rsidRDefault="00CB67C4" w:rsidP="00CB67C4">
      <w:pPr>
        <w:pStyle w:val="ListParagraph"/>
        <w:ind w:left="630"/>
        <w:rPr>
          <w:rFonts w:ascii="Palatino Linotype" w:hAnsi="Palatino Linotype" w:cs="Arial"/>
          <w:sz w:val="24"/>
          <w:szCs w:val="24"/>
        </w:rPr>
      </w:pPr>
    </w:p>
    <w:p w:rsidR="0000311A" w:rsidRPr="0000311A" w:rsidRDefault="0000311A" w:rsidP="00CB67C4">
      <w:pPr>
        <w:pStyle w:val="ListParagraph"/>
        <w:ind w:left="630"/>
        <w:rPr>
          <w:rFonts w:asciiTheme="minorHAnsi" w:hAnsiTheme="minorHAnsi" w:cs="Arial"/>
          <w:b/>
          <w:sz w:val="24"/>
          <w:szCs w:val="24"/>
        </w:rPr>
      </w:pPr>
      <w:r w:rsidRPr="0000311A">
        <w:rPr>
          <w:rFonts w:asciiTheme="minorHAnsi" w:hAnsiTheme="minorHAnsi" w:cs="Arial"/>
          <w:b/>
          <w:sz w:val="24"/>
          <w:szCs w:val="24"/>
        </w:rPr>
        <w:t>Grant requests and outcomes:</w:t>
      </w:r>
    </w:p>
    <w:p w:rsidR="00CB67C4" w:rsidRPr="0000311A" w:rsidRDefault="004400BD" w:rsidP="00D75497">
      <w:pPr>
        <w:pStyle w:val="ListParagraph"/>
        <w:numPr>
          <w:ilvl w:val="0"/>
          <w:numId w:val="2"/>
        </w:numPr>
        <w:rPr>
          <w:rFonts w:asciiTheme="minorHAnsi" w:hAnsiTheme="minorHAnsi" w:cs="Arial"/>
          <w:sz w:val="24"/>
          <w:szCs w:val="24"/>
        </w:rPr>
      </w:pPr>
      <w:r w:rsidRPr="0000311A">
        <w:rPr>
          <w:rFonts w:asciiTheme="minorHAnsi" w:hAnsiTheme="minorHAnsi" w:cs="Arial"/>
          <w:sz w:val="24"/>
          <w:szCs w:val="24"/>
        </w:rPr>
        <w:t>Shoemaker Fund replied that my grant proposal was outside their current areas of focus.</w:t>
      </w:r>
    </w:p>
    <w:p w:rsidR="00CB67C4" w:rsidRPr="0000311A" w:rsidRDefault="00613F09" w:rsidP="00D75497">
      <w:pPr>
        <w:pStyle w:val="ListParagraph"/>
        <w:numPr>
          <w:ilvl w:val="0"/>
          <w:numId w:val="2"/>
        </w:numPr>
        <w:rPr>
          <w:rFonts w:asciiTheme="minorHAnsi" w:hAnsiTheme="minorHAnsi" w:cs="Arial"/>
          <w:sz w:val="24"/>
          <w:szCs w:val="24"/>
        </w:rPr>
      </w:pPr>
      <w:r>
        <w:rPr>
          <w:rFonts w:asciiTheme="minorHAnsi" w:hAnsiTheme="minorHAnsi" w:cs="Arial"/>
          <w:sz w:val="24"/>
          <w:szCs w:val="24"/>
        </w:rPr>
        <w:t xml:space="preserve">I applied for and was awarded </w:t>
      </w:r>
      <w:r w:rsidR="004400BD" w:rsidRPr="0000311A">
        <w:rPr>
          <w:rFonts w:asciiTheme="minorHAnsi" w:hAnsiTheme="minorHAnsi" w:cs="Arial"/>
          <w:sz w:val="24"/>
          <w:szCs w:val="24"/>
        </w:rPr>
        <w:t>Swarthmore College</w:t>
      </w:r>
      <w:r>
        <w:rPr>
          <w:rFonts w:asciiTheme="minorHAnsi" w:hAnsiTheme="minorHAnsi" w:cs="Arial"/>
          <w:sz w:val="24"/>
          <w:szCs w:val="24"/>
        </w:rPr>
        <w:t>’s</w:t>
      </w:r>
      <w:bookmarkStart w:id="0" w:name="_GoBack"/>
      <w:bookmarkEnd w:id="0"/>
      <w:r w:rsidR="004400BD" w:rsidRPr="0000311A">
        <w:rPr>
          <w:rFonts w:asciiTheme="minorHAnsi" w:hAnsiTheme="minorHAnsi" w:cs="Arial"/>
          <w:sz w:val="24"/>
          <w:szCs w:val="24"/>
        </w:rPr>
        <w:t xml:space="preserve"> 2015 Moore Fellowship to conduct research in the college library’s Quaker History Collection. The grant will be $3,500</w:t>
      </w:r>
      <w:r w:rsidR="00D75497">
        <w:rPr>
          <w:rFonts w:asciiTheme="minorHAnsi" w:hAnsiTheme="minorHAnsi" w:cs="Arial"/>
          <w:sz w:val="24"/>
          <w:szCs w:val="24"/>
        </w:rPr>
        <w:t xml:space="preserve"> (not yet received)</w:t>
      </w:r>
      <w:r w:rsidR="004400BD" w:rsidRPr="0000311A">
        <w:rPr>
          <w:rFonts w:asciiTheme="minorHAnsi" w:hAnsiTheme="minorHAnsi" w:cs="Arial"/>
          <w:sz w:val="24"/>
          <w:szCs w:val="24"/>
        </w:rPr>
        <w:t>.</w:t>
      </w:r>
    </w:p>
    <w:p w:rsidR="0000311A" w:rsidRPr="0000311A" w:rsidRDefault="0000311A" w:rsidP="00D75497">
      <w:pPr>
        <w:pStyle w:val="ListParagraph"/>
        <w:numPr>
          <w:ilvl w:val="0"/>
          <w:numId w:val="2"/>
        </w:numPr>
        <w:rPr>
          <w:rFonts w:asciiTheme="minorHAnsi" w:hAnsiTheme="minorHAnsi" w:cs="Arial"/>
          <w:sz w:val="24"/>
          <w:szCs w:val="24"/>
        </w:rPr>
      </w:pPr>
      <w:r w:rsidRPr="0000311A">
        <w:rPr>
          <w:rFonts w:asciiTheme="minorHAnsi" w:hAnsiTheme="minorHAnsi" w:cs="Arial"/>
          <w:sz w:val="24"/>
          <w:szCs w:val="24"/>
        </w:rPr>
        <w:t>New York Yearly Meeting’s Indian Affairs Committee donated $300 to support my research on the Quaker Indian schools.</w:t>
      </w:r>
    </w:p>
    <w:p w:rsidR="0000311A" w:rsidRDefault="0000311A" w:rsidP="00D75497">
      <w:pPr>
        <w:pStyle w:val="ListParagraph"/>
        <w:numPr>
          <w:ilvl w:val="0"/>
          <w:numId w:val="2"/>
        </w:numPr>
        <w:rPr>
          <w:rFonts w:asciiTheme="minorHAnsi" w:hAnsiTheme="minorHAnsi" w:cs="Arial"/>
          <w:sz w:val="24"/>
          <w:szCs w:val="24"/>
        </w:rPr>
      </w:pPr>
      <w:r w:rsidRPr="0000311A">
        <w:rPr>
          <w:rFonts w:asciiTheme="minorHAnsi" w:hAnsiTheme="minorHAnsi" w:cs="Arial"/>
          <w:sz w:val="24"/>
          <w:szCs w:val="24"/>
        </w:rPr>
        <w:t>Native American Rights Fund requested $2,000 from Philadelphia Yearly Meeting’s Indian Committee to support my research on Quaker Indian schools. A grant of $1,500 was awarded</w:t>
      </w:r>
      <w:r w:rsidR="00D75497">
        <w:rPr>
          <w:rFonts w:asciiTheme="minorHAnsi" w:hAnsiTheme="minorHAnsi" w:cs="Arial"/>
          <w:sz w:val="24"/>
          <w:szCs w:val="24"/>
        </w:rPr>
        <w:t xml:space="preserve"> (not yet received)</w:t>
      </w:r>
      <w:r w:rsidRPr="0000311A">
        <w:rPr>
          <w:rFonts w:asciiTheme="minorHAnsi" w:hAnsiTheme="minorHAnsi" w:cs="Arial"/>
          <w:sz w:val="24"/>
          <w:szCs w:val="24"/>
        </w:rPr>
        <w:t>.</w:t>
      </w:r>
    </w:p>
    <w:p w:rsidR="0000311A" w:rsidRDefault="00D75497" w:rsidP="00D75497">
      <w:pPr>
        <w:pStyle w:val="ListParagraph"/>
        <w:numPr>
          <w:ilvl w:val="0"/>
          <w:numId w:val="2"/>
        </w:numPr>
        <w:rPr>
          <w:rFonts w:asciiTheme="minorHAnsi" w:hAnsiTheme="minorHAnsi" w:cs="Arial"/>
          <w:sz w:val="24"/>
          <w:szCs w:val="24"/>
        </w:rPr>
      </w:pPr>
      <w:r>
        <w:rPr>
          <w:rFonts w:asciiTheme="minorHAnsi" w:hAnsiTheme="minorHAnsi" w:cs="Arial"/>
          <w:sz w:val="24"/>
          <w:szCs w:val="24"/>
        </w:rPr>
        <w:t xml:space="preserve">Eric Evans, Nurturing Ministries Associate at </w:t>
      </w:r>
      <w:r w:rsidR="0000311A">
        <w:rPr>
          <w:rFonts w:asciiTheme="minorHAnsi" w:hAnsiTheme="minorHAnsi" w:cs="Arial"/>
          <w:sz w:val="24"/>
          <w:szCs w:val="24"/>
        </w:rPr>
        <w:t>FGC</w:t>
      </w:r>
      <w:r>
        <w:rPr>
          <w:rFonts w:asciiTheme="minorHAnsi" w:hAnsiTheme="minorHAnsi" w:cs="Arial"/>
          <w:sz w:val="24"/>
          <w:szCs w:val="24"/>
        </w:rPr>
        <w:t>,</w:t>
      </w:r>
      <w:r w:rsidR="0000311A">
        <w:rPr>
          <w:rFonts w:asciiTheme="minorHAnsi" w:hAnsiTheme="minorHAnsi" w:cs="Arial"/>
          <w:sz w:val="24"/>
          <w:szCs w:val="24"/>
        </w:rPr>
        <w:t xml:space="preserve"> gave me a list of Quaker funding sources</w:t>
      </w:r>
      <w:r>
        <w:rPr>
          <w:rFonts w:asciiTheme="minorHAnsi" w:hAnsiTheme="minorHAnsi" w:cs="Arial"/>
          <w:sz w:val="24"/>
          <w:szCs w:val="24"/>
        </w:rPr>
        <w:t xml:space="preserve"> which I will begin pursuing. </w:t>
      </w:r>
    </w:p>
    <w:p w:rsidR="00D75497" w:rsidRDefault="00D75497" w:rsidP="00D75497">
      <w:pPr>
        <w:pStyle w:val="ListParagraph"/>
        <w:numPr>
          <w:ilvl w:val="0"/>
          <w:numId w:val="2"/>
        </w:numPr>
        <w:rPr>
          <w:rFonts w:asciiTheme="minorHAnsi" w:hAnsiTheme="minorHAnsi" w:cs="Arial"/>
          <w:sz w:val="24"/>
          <w:szCs w:val="24"/>
        </w:rPr>
      </w:pPr>
      <w:r>
        <w:rPr>
          <w:rFonts w:asciiTheme="minorHAnsi" w:hAnsiTheme="minorHAnsi" w:cs="Arial"/>
          <w:sz w:val="24"/>
          <w:szCs w:val="24"/>
        </w:rPr>
        <w:t>I had a very positive telephone interview with Don Richter, Associate Director of the Louisville Institute, who encouraged me to apply for a Pastoral Research Grant; I am developing a proposal for submission in July.</w:t>
      </w:r>
    </w:p>
    <w:p w:rsidR="00D75497" w:rsidRDefault="00D75497" w:rsidP="00D75497">
      <w:pPr>
        <w:ind w:left="990"/>
        <w:rPr>
          <w:rFonts w:asciiTheme="minorHAnsi" w:hAnsiTheme="minorHAnsi" w:cs="Arial"/>
          <w:sz w:val="24"/>
          <w:szCs w:val="24"/>
        </w:rPr>
      </w:pPr>
    </w:p>
    <w:p w:rsidR="00D75497" w:rsidRDefault="00D75497" w:rsidP="00D75497">
      <w:pPr>
        <w:ind w:left="990"/>
        <w:rPr>
          <w:rFonts w:asciiTheme="minorHAnsi" w:hAnsiTheme="minorHAnsi" w:cs="Arial"/>
          <w:b/>
          <w:sz w:val="24"/>
          <w:szCs w:val="24"/>
        </w:rPr>
      </w:pPr>
      <w:r w:rsidRPr="00D75497">
        <w:rPr>
          <w:rFonts w:asciiTheme="minorHAnsi" w:hAnsiTheme="minorHAnsi" w:cs="Arial"/>
          <w:b/>
          <w:sz w:val="24"/>
          <w:szCs w:val="24"/>
        </w:rPr>
        <w:t>Individual Donations:</w:t>
      </w:r>
    </w:p>
    <w:p w:rsidR="00D75497" w:rsidRDefault="00DB0AB9" w:rsidP="00D75497">
      <w:pPr>
        <w:ind w:left="990"/>
        <w:rPr>
          <w:rFonts w:asciiTheme="minorHAnsi" w:hAnsiTheme="minorHAnsi" w:cs="Arial"/>
          <w:sz w:val="24"/>
          <w:szCs w:val="24"/>
        </w:rPr>
      </w:pPr>
      <w:r>
        <w:rPr>
          <w:rFonts w:asciiTheme="minorHAnsi" w:hAnsiTheme="minorHAnsi" w:cs="Arial"/>
          <w:sz w:val="24"/>
          <w:szCs w:val="24"/>
        </w:rPr>
        <w:t xml:space="preserve">I sent an email fund </w:t>
      </w:r>
      <w:proofErr w:type="gramStart"/>
      <w:r>
        <w:rPr>
          <w:rFonts w:asciiTheme="minorHAnsi" w:hAnsiTheme="minorHAnsi" w:cs="Arial"/>
          <w:sz w:val="24"/>
          <w:szCs w:val="24"/>
        </w:rPr>
        <w:t>raising</w:t>
      </w:r>
      <w:proofErr w:type="gramEnd"/>
      <w:r>
        <w:rPr>
          <w:rFonts w:asciiTheme="minorHAnsi" w:hAnsiTheme="minorHAnsi" w:cs="Arial"/>
          <w:sz w:val="24"/>
          <w:szCs w:val="24"/>
        </w:rPr>
        <w:t xml:space="preserve"> letter to past workshop participants and Boulder Friends, asking for support for my Quaker Indian School research project. This quarter, 20 individuals gave gifts totaling $4,377.75.</w:t>
      </w:r>
    </w:p>
    <w:p w:rsidR="00DB0AB9" w:rsidRDefault="00DB0AB9" w:rsidP="00D75497">
      <w:pPr>
        <w:ind w:left="990"/>
        <w:rPr>
          <w:rFonts w:asciiTheme="minorHAnsi" w:hAnsiTheme="minorHAnsi" w:cs="Arial"/>
          <w:sz w:val="24"/>
          <w:szCs w:val="24"/>
        </w:rPr>
      </w:pPr>
    </w:p>
    <w:p w:rsidR="00DB0AB9" w:rsidRDefault="00DB0AB9" w:rsidP="00D75497">
      <w:pPr>
        <w:ind w:left="990"/>
        <w:rPr>
          <w:rFonts w:asciiTheme="minorHAnsi" w:hAnsiTheme="minorHAnsi" w:cs="Arial"/>
          <w:b/>
          <w:sz w:val="24"/>
          <w:szCs w:val="24"/>
        </w:rPr>
      </w:pPr>
      <w:r w:rsidRPr="00DB0AB9">
        <w:rPr>
          <w:rFonts w:asciiTheme="minorHAnsi" w:hAnsiTheme="minorHAnsi" w:cs="Arial"/>
          <w:b/>
          <w:sz w:val="24"/>
          <w:szCs w:val="24"/>
        </w:rPr>
        <w:t>Workshop Income:</w:t>
      </w:r>
    </w:p>
    <w:p w:rsidR="00DB0AB9" w:rsidRPr="00DB0AB9" w:rsidRDefault="00DB0AB9" w:rsidP="00D75497">
      <w:pPr>
        <w:ind w:left="990"/>
        <w:rPr>
          <w:rFonts w:asciiTheme="minorHAnsi" w:hAnsiTheme="minorHAnsi" w:cs="Arial"/>
          <w:sz w:val="24"/>
          <w:szCs w:val="24"/>
        </w:rPr>
      </w:pPr>
      <w:r>
        <w:rPr>
          <w:rFonts w:asciiTheme="minorHAnsi" w:hAnsiTheme="minorHAnsi" w:cs="Arial"/>
          <w:sz w:val="24"/>
          <w:szCs w:val="24"/>
        </w:rPr>
        <w:t xml:space="preserve">We received $3,641 from workshop hosts (this includes honorarium for the presenter and reimbursement of travel expenses). </w:t>
      </w:r>
    </w:p>
    <w:p w:rsidR="00D75497" w:rsidRDefault="00D75497" w:rsidP="00CB67C4">
      <w:pPr>
        <w:pStyle w:val="ListParagraph"/>
        <w:ind w:left="630"/>
        <w:rPr>
          <w:rFonts w:ascii="Palatino Linotype" w:hAnsi="Palatino Linotype" w:cs="Arial"/>
          <w:sz w:val="24"/>
          <w:szCs w:val="24"/>
        </w:rPr>
      </w:pPr>
    </w:p>
    <w:p w:rsidR="004400BD" w:rsidRDefault="0000311A" w:rsidP="00CB67C4">
      <w:pPr>
        <w:pStyle w:val="ListParagraph"/>
        <w:ind w:left="630"/>
        <w:rPr>
          <w:rFonts w:ascii="Palatino Linotype" w:hAnsi="Palatino Linotype" w:cs="Arial"/>
          <w:sz w:val="24"/>
          <w:szCs w:val="24"/>
        </w:rPr>
      </w:pPr>
      <w:r>
        <w:rPr>
          <w:rFonts w:ascii="Palatino Linotype" w:hAnsi="Palatino Linotype" w:cs="Arial"/>
          <w:sz w:val="24"/>
          <w:szCs w:val="24"/>
        </w:rPr>
        <w:t xml:space="preserve"> </w:t>
      </w:r>
    </w:p>
    <w:p w:rsidR="0000311A" w:rsidRDefault="0000311A" w:rsidP="00CB67C4">
      <w:pPr>
        <w:pStyle w:val="ListParagraph"/>
        <w:ind w:left="630"/>
        <w:rPr>
          <w:rFonts w:ascii="Palatino Linotype" w:hAnsi="Palatino Linotype" w:cs="Arial"/>
          <w:sz w:val="24"/>
          <w:szCs w:val="24"/>
        </w:rPr>
      </w:pPr>
    </w:p>
    <w:p w:rsidR="00CB67C4" w:rsidRPr="00766F69" w:rsidRDefault="00CB67C4" w:rsidP="00CB67C4">
      <w:pPr>
        <w:pStyle w:val="ListParagraph"/>
        <w:ind w:left="630"/>
        <w:rPr>
          <w:rFonts w:ascii="Palatino Linotype" w:hAnsi="Palatino Linotype" w:cs="Arial"/>
          <w:sz w:val="24"/>
          <w:szCs w:val="24"/>
        </w:rPr>
      </w:pPr>
    </w:p>
    <w:p w:rsidR="00CB67C4" w:rsidRDefault="00CB67C4" w:rsidP="00CB67C4">
      <w:pPr>
        <w:pStyle w:val="ListParagraph"/>
        <w:numPr>
          <w:ilvl w:val="0"/>
          <w:numId w:val="1"/>
        </w:numPr>
        <w:rPr>
          <w:rFonts w:ascii="Palatino Linotype" w:hAnsi="Palatino Linotype" w:cs="Arial"/>
          <w:sz w:val="24"/>
          <w:szCs w:val="24"/>
        </w:rPr>
      </w:pPr>
      <w:r w:rsidRPr="00766F69">
        <w:rPr>
          <w:rFonts w:ascii="Palatino Linotype" w:hAnsi="Palatino Linotype" w:cs="Arial"/>
          <w:sz w:val="24"/>
          <w:szCs w:val="24"/>
        </w:rPr>
        <w:lastRenderedPageBreak/>
        <w:t xml:space="preserve">Present the two TRR </w:t>
      </w:r>
      <w:proofErr w:type="gramStart"/>
      <w:r w:rsidRPr="00766F69">
        <w:rPr>
          <w:rFonts w:ascii="Palatino Linotype" w:hAnsi="Palatino Linotype" w:cs="Arial"/>
          <w:sz w:val="24"/>
          <w:szCs w:val="24"/>
        </w:rPr>
        <w:t xml:space="preserve">workshops </w:t>
      </w:r>
      <w:r>
        <w:rPr>
          <w:rFonts w:ascii="Palatino Linotype" w:hAnsi="Palatino Linotype" w:cs="Arial"/>
          <w:sz w:val="24"/>
          <w:szCs w:val="24"/>
        </w:rPr>
        <w:t xml:space="preserve"> --</w:t>
      </w:r>
      <w:proofErr w:type="gramEnd"/>
      <w:r>
        <w:rPr>
          <w:rFonts w:ascii="Palatino Linotype" w:hAnsi="Palatino Linotype" w:cs="Arial"/>
          <w:sz w:val="24"/>
          <w:szCs w:val="24"/>
        </w:rPr>
        <w:t xml:space="preserve"> </w:t>
      </w:r>
      <w:r w:rsidRPr="00766F69">
        <w:rPr>
          <w:rFonts w:ascii="Palatino Linotype" w:hAnsi="Palatino Linotype" w:cs="Arial"/>
          <w:sz w:val="24"/>
          <w:szCs w:val="24"/>
        </w:rPr>
        <w:t>“</w:t>
      </w:r>
      <w:r w:rsidRPr="00766F69">
        <w:rPr>
          <w:rFonts w:ascii="Palatino Linotype" w:hAnsi="Palatino Linotype" w:cs="Arial"/>
          <w:i/>
          <w:sz w:val="24"/>
          <w:szCs w:val="24"/>
        </w:rPr>
        <w:t>Roots of Injustice, Seeds of Change: Toward Right Relationship with America’s Native Peoples</w:t>
      </w:r>
      <w:r w:rsidRPr="00766F69">
        <w:rPr>
          <w:rFonts w:ascii="Palatino Linotype" w:hAnsi="Palatino Linotype" w:cs="Arial"/>
          <w:sz w:val="24"/>
          <w:szCs w:val="24"/>
        </w:rPr>
        <w:t>”</w:t>
      </w:r>
      <w:r>
        <w:rPr>
          <w:rFonts w:ascii="Palatino Linotype" w:hAnsi="Palatino Linotype" w:cs="Arial"/>
          <w:sz w:val="24"/>
          <w:szCs w:val="24"/>
        </w:rPr>
        <w:t xml:space="preserve"> (for adults), </w:t>
      </w:r>
      <w:r w:rsidRPr="00766F69">
        <w:rPr>
          <w:rFonts w:ascii="Palatino Linotype" w:hAnsi="Palatino Linotype" w:cs="Arial"/>
          <w:sz w:val="24"/>
          <w:szCs w:val="24"/>
        </w:rPr>
        <w:t>and “</w:t>
      </w:r>
      <w:r w:rsidRPr="00766F69">
        <w:rPr>
          <w:rFonts w:ascii="Palatino Linotype" w:hAnsi="Palatino Linotype" w:cs="Arial"/>
          <w:i/>
          <w:sz w:val="24"/>
          <w:szCs w:val="24"/>
        </w:rPr>
        <w:t>Re-Discovering America: Understanding Colonization”</w:t>
      </w:r>
      <w:r>
        <w:rPr>
          <w:rFonts w:ascii="Palatino Linotype" w:hAnsi="Palatino Linotype" w:cs="Arial"/>
          <w:i/>
          <w:sz w:val="24"/>
          <w:szCs w:val="24"/>
        </w:rPr>
        <w:t>(</w:t>
      </w:r>
      <w:r w:rsidRPr="00DD6FA5">
        <w:rPr>
          <w:rFonts w:ascii="Palatino Linotype" w:hAnsi="Palatino Linotype" w:cs="Arial"/>
          <w:sz w:val="24"/>
          <w:szCs w:val="24"/>
        </w:rPr>
        <w:t>for middle schools, high schools, and religious education programs</w:t>
      </w:r>
      <w:r>
        <w:rPr>
          <w:rFonts w:ascii="Palatino Linotype" w:hAnsi="Palatino Linotype" w:cs="Arial"/>
          <w:i/>
          <w:sz w:val="24"/>
          <w:szCs w:val="24"/>
        </w:rPr>
        <w:t xml:space="preserve">)-- </w:t>
      </w:r>
      <w:r w:rsidRPr="00766F69">
        <w:rPr>
          <w:rFonts w:ascii="Palatino Linotype" w:hAnsi="Palatino Linotype" w:cs="Arial"/>
          <w:i/>
          <w:sz w:val="24"/>
          <w:szCs w:val="24"/>
        </w:rPr>
        <w:t xml:space="preserve"> </w:t>
      </w:r>
      <w:r w:rsidRPr="00766F69">
        <w:rPr>
          <w:rFonts w:ascii="Palatino Linotype" w:hAnsi="Palatino Linotype" w:cs="Arial"/>
          <w:sz w:val="24"/>
          <w:szCs w:val="24"/>
        </w:rPr>
        <w:t xml:space="preserve">20 times, hosted by faith communities, middle and high schools, colleges, and civic organizations around the country. </w:t>
      </w:r>
    </w:p>
    <w:p w:rsidR="00C44241" w:rsidRDefault="00C44241" w:rsidP="00C44241">
      <w:pPr>
        <w:rPr>
          <w:rFonts w:ascii="Palatino Linotype" w:hAnsi="Palatino Linotype" w:cs="Arial"/>
          <w:sz w:val="24"/>
          <w:szCs w:val="24"/>
        </w:rPr>
      </w:pPr>
    </w:p>
    <w:p w:rsidR="00C44241" w:rsidRPr="00C44241" w:rsidRDefault="00C44241" w:rsidP="00C44241">
      <w:pPr>
        <w:ind w:left="630"/>
        <w:rPr>
          <w:rFonts w:asciiTheme="minorHAnsi" w:hAnsiTheme="minorHAnsi" w:cs="Arial"/>
          <w:sz w:val="24"/>
          <w:szCs w:val="24"/>
        </w:rPr>
      </w:pPr>
      <w:r w:rsidRPr="00C44241">
        <w:rPr>
          <w:rFonts w:asciiTheme="minorHAnsi" w:hAnsiTheme="minorHAnsi" w:cs="Arial"/>
          <w:sz w:val="24"/>
          <w:szCs w:val="24"/>
        </w:rPr>
        <w:t xml:space="preserve">During this quarter, we presented 12 adult workshops and 2 youth workshops. Five of these were presented by trained, certified TRR workshop facilitators (in Boulder, Bellingham WA, and Ithaca/Syracuse NY). </w:t>
      </w:r>
    </w:p>
    <w:p w:rsidR="00C47F1E" w:rsidRPr="00C47F1E" w:rsidRDefault="00C47F1E" w:rsidP="00C44241">
      <w:pPr>
        <w:ind w:left="630"/>
        <w:rPr>
          <w:rFonts w:ascii="Palatino Linotype" w:hAnsi="Palatino Linotype" w:cs="Arial"/>
          <w:sz w:val="24"/>
          <w:szCs w:val="24"/>
        </w:rPr>
      </w:pPr>
    </w:p>
    <w:p w:rsidR="00CB67C4" w:rsidRDefault="00CB67C4" w:rsidP="00CB67C4">
      <w:pPr>
        <w:pStyle w:val="ListParagraph"/>
        <w:numPr>
          <w:ilvl w:val="0"/>
          <w:numId w:val="1"/>
        </w:numPr>
        <w:rPr>
          <w:rFonts w:ascii="Palatino Linotype" w:hAnsi="Palatino Linotype" w:cs="Arial"/>
          <w:sz w:val="24"/>
          <w:szCs w:val="24"/>
        </w:rPr>
      </w:pPr>
      <w:r>
        <w:rPr>
          <w:rFonts w:ascii="Palatino Linotype" w:hAnsi="Palatino Linotype" w:cs="Arial"/>
          <w:sz w:val="24"/>
          <w:szCs w:val="24"/>
        </w:rPr>
        <w:t xml:space="preserve">Provide assistance so that Native American colleagues can make at least four presentations of the </w:t>
      </w:r>
      <w:r w:rsidRPr="002B56E5">
        <w:rPr>
          <w:rFonts w:ascii="Palatino Linotype" w:hAnsi="Palatino Linotype" w:cs="Arial"/>
          <w:sz w:val="24"/>
          <w:szCs w:val="24"/>
          <w:u w:val="single"/>
        </w:rPr>
        <w:t>TRR workshops in Native schools and communities</w:t>
      </w:r>
      <w:r>
        <w:rPr>
          <w:rFonts w:ascii="Palatino Linotype" w:hAnsi="Palatino Linotype" w:cs="Arial"/>
          <w:sz w:val="24"/>
          <w:szCs w:val="24"/>
        </w:rPr>
        <w:t>.</w:t>
      </w:r>
    </w:p>
    <w:p w:rsidR="00C44241" w:rsidRDefault="00C44241" w:rsidP="00C44241">
      <w:pPr>
        <w:ind w:left="270"/>
        <w:rPr>
          <w:rFonts w:ascii="Palatino Linotype" w:hAnsi="Palatino Linotype" w:cs="Arial"/>
          <w:sz w:val="24"/>
          <w:szCs w:val="24"/>
        </w:rPr>
      </w:pPr>
    </w:p>
    <w:p w:rsidR="00C44241" w:rsidRPr="00BB0664" w:rsidRDefault="00C44241" w:rsidP="00C44241">
      <w:pPr>
        <w:ind w:left="630"/>
        <w:rPr>
          <w:rFonts w:asciiTheme="minorHAnsi" w:hAnsiTheme="minorHAnsi" w:cs="Arial"/>
          <w:sz w:val="24"/>
          <w:szCs w:val="24"/>
        </w:rPr>
      </w:pPr>
      <w:proofErr w:type="spellStart"/>
      <w:r w:rsidRPr="00BB0664">
        <w:rPr>
          <w:rFonts w:asciiTheme="minorHAnsi" w:hAnsiTheme="minorHAnsi" w:cs="Arial"/>
          <w:sz w:val="24"/>
          <w:szCs w:val="24"/>
        </w:rPr>
        <w:t>Jerilyn</w:t>
      </w:r>
      <w:proofErr w:type="spellEnd"/>
      <w:r w:rsidRPr="00BB0664">
        <w:rPr>
          <w:rFonts w:asciiTheme="minorHAnsi" w:hAnsiTheme="minorHAnsi" w:cs="Arial"/>
          <w:sz w:val="24"/>
          <w:szCs w:val="24"/>
        </w:rPr>
        <w:t xml:space="preserve"> </w:t>
      </w:r>
      <w:proofErr w:type="spellStart"/>
      <w:r w:rsidRPr="00BB0664">
        <w:rPr>
          <w:rFonts w:asciiTheme="minorHAnsi" w:hAnsiTheme="minorHAnsi" w:cs="Arial"/>
          <w:sz w:val="24"/>
          <w:szCs w:val="24"/>
        </w:rPr>
        <w:t>DeCoteau</w:t>
      </w:r>
      <w:proofErr w:type="spellEnd"/>
      <w:r w:rsidRPr="00BB0664">
        <w:rPr>
          <w:rFonts w:asciiTheme="minorHAnsi" w:hAnsiTheme="minorHAnsi" w:cs="Arial"/>
          <w:sz w:val="24"/>
          <w:szCs w:val="24"/>
        </w:rPr>
        <w:t xml:space="preserve"> and Doreen Martinez presented a workshop in Kansas at the Wisdom Keepers Gathering. They had meetings with Penelope Kelsey, Director of Indigenous and Native American Studies at CU-Boulder and with Deborah Hunt, Director of American Indian Student Services at CU-Denver, and with Nancy Wadsworth, </w:t>
      </w:r>
      <w:r w:rsidR="00BB0664" w:rsidRPr="00BB0664">
        <w:rPr>
          <w:rFonts w:asciiTheme="minorHAnsi" w:hAnsiTheme="minorHAnsi" w:cs="Arial"/>
          <w:sz w:val="24"/>
          <w:szCs w:val="24"/>
        </w:rPr>
        <w:t xml:space="preserve">Political Science professor at University of Denver, all of whom </w:t>
      </w:r>
      <w:r w:rsidR="00BB0664">
        <w:rPr>
          <w:rFonts w:asciiTheme="minorHAnsi" w:hAnsiTheme="minorHAnsi" w:cs="Arial"/>
          <w:sz w:val="24"/>
          <w:szCs w:val="24"/>
        </w:rPr>
        <w:t xml:space="preserve">participated in TRR workshops and </w:t>
      </w:r>
      <w:r w:rsidR="00BB0664" w:rsidRPr="00BB0664">
        <w:rPr>
          <w:rFonts w:asciiTheme="minorHAnsi" w:hAnsiTheme="minorHAnsi" w:cs="Arial"/>
          <w:sz w:val="24"/>
          <w:szCs w:val="24"/>
        </w:rPr>
        <w:t xml:space="preserve">are considering ways to include </w:t>
      </w:r>
      <w:r w:rsidR="00BB0664">
        <w:rPr>
          <w:rFonts w:asciiTheme="minorHAnsi" w:hAnsiTheme="minorHAnsi" w:cs="Arial"/>
          <w:sz w:val="24"/>
          <w:szCs w:val="24"/>
        </w:rPr>
        <w:t xml:space="preserve">the workshops </w:t>
      </w:r>
      <w:r w:rsidR="00BB0664" w:rsidRPr="00BB0664">
        <w:rPr>
          <w:rFonts w:asciiTheme="minorHAnsi" w:hAnsiTheme="minorHAnsi" w:cs="Arial"/>
          <w:sz w:val="24"/>
          <w:szCs w:val="24"/>
        </w:rPr>
        <w:t xml:space="preserve">in their curricula. </w:t>
      </w:r>
    </w:p>
    <w:p w:rsidR="00C44241" w:rsidRPr="00C44241" w:rsidRDefault="00C44241" w:rsidP="00C44241">
      <w:pPr>
        <w:ind w:left="270"/>
        <w:rPr>
          <w:rFonts w:ascii="Palatino Linotype" w:hAnsi="Palatino Linotype" w:cs="Arial"/>
          <w:sz w:val="24"/>
          <w:szCs w:val="24"/>
        </w:rPr>
      </w:pPr>
    </w:p>
    <w:p w:rsidR="00CB67C4" w:rsidRDefault="00CB67C4" w:rsidP="00CB67C4">
      <w:pPr>
        <w:pStyle w:val="ListParagraph"/>
        <w:numPr>
          <w:ilvl w:val="0"/>
          <w:numId w:val="1"/>
        </w:numPr>
        <w:rPr>
          <w:rFonts w:ascii="Palatino Linotype" w:hAnsi="Palatino Linotype" w:cs="Arial"/>
          <w:sz w:val="24"/>
          <w:szCs w:val="24"/>
        </w:rPr>
      </w:pPr>
      <w:r w:rsidRPr="00766F69">
        <w:rPr>
          <w:rFonts w:ascii="Palatino Linotype" w:hAnsi="Palatino Linotype" w:cs="Arial"/>
          <w:sz w:val="24"/>
          <w:szCs w:val="24"/>
        </w:rPr>
        <w:t xml:space="preserve">Train and coach </w:t>
      </w:r>
      <w:r>
        <w:rPr>
          <w:rFonts w:ascii="Palatino Linotype" w:hAnsi="Palatino Linotype" w:cs="Arial"/>
          <w:sz w:val="24"/>
          <w:szCs w:val="24"/>
        </w:rPr>
        <w:t>at least 10 people</w:t>
      </w:r>
      <w:r w:rsidRPr="00766F69">
        <w:rPr>
          <w:rFonts w:ascii="Palatino Linotype" w:hAnsi="Palatino Linotype" w:cs="Arial"/>
          <w:sz w:val="24"/>
          <w:szCs w:val="24"/>
        </w:rPr>
        <w:t xml:space="preserve"> to present </w:t>
      </w:r>
      <w:r>
        <w:rPr>
          <w:rFonts w:ascii="Palatino Linotype" w:hAnsi="Palatino Linotype" w:cs="Arial"/>
          <w:sz w:val="24"/>
          <w:szCs w:val="24"/>
        </w:rPr>
        <w:t>the “</w:t>
      </w:r>
      <w:r w:rsidRPr="00DD6FA5">
        <w:rPr>
          <w:rFonts w:ascii="Palatino Linotype" w:hAnsi="Palatino Linotype" w:cs="Arial"/>
          <w:i/>
          <w:sz w:val="24"/>
          <w:szCs w:val="24"/>
        </w:rPr>
        <w:t>Roots of Injustice, Seeds of Change</w:t>
      </w:r>
      <w:r>
        <w:rPr>
          <w:rFonts w:ascii="Palatino Linotype" w:hAnsi="Palatino Linotype" w:cs="Arial"/>
          <w:sz w:val="24"/>
          <w:szCs w:val="24"/>
        </w:rPr>
        <w:t>”</w:t>
      </w:r>
      <w:r w:rsidRPr="00766F69">
        <w:rPr>
          <w:rFonts w:ascii="Palatino Linotype" w:hAnsi="Palatino Linotype" w:cs="Arial"/>
          <w:sz w:val="24"/>
          <w:szCs w:val="24"/>
        </w:rPr>
        <w:t xml:space="preserve"> workshop on their own.</w:t>
      </w:r>
    </w:p>
    <w:p w:rsidR="00446174" w:rsidRDefault="00446174" w:rsidP="00446174">
      <w:pPr>
        <w:pStyle w:val="ListParagraph"/>
        <w:ind w:left="630"/>
        <w:rPr>
          <w:rFonts w:ascii="Palatino Linotype" w:hAnsi="Palatino Linotype" w:cs="Arial"/>
          <w:sz w:val="24"/>
          <w:szCs w:val="24"/>
        </w:rPr>
      </w:pPr>
    </w:p>
    <w:p w:rsidR="00446174" w:rsidRPr="00446174" w:rsidRDefault="00446174" w:rsidP="00446174">
      <w:pPr>
        <w:pStyle w:val="ListParagraph"/>
        <w:ind w:left="630"/>
        <w:rPr>
          <w:rFonts w:asciiTheme="minorHAnsi" w:hAnsiTheme="minorHAnsi" w:cs="Arial"/>
          <w:sz w:val="24"/>
          <w:szCs w:val="24"/>
        </w:rPr>
      </w:pPr>
      <w:r w:rsidRPr="00446174">
        <w:rPr>
          <w:rFonts w:asciiTheme="minorHAnsi" w:hAnsiTheme="minorHAnsi" w:cs="Arial"/>
          <w:sz w:val="24"/>
          <w:szCs w:val="24"/>
        </w:rPr>
        <w:t xml:space="preserve">I trained 9 people during the Ecumenical Advocacy Days conference in Washington DC in April. Three of these signed the Facilitator Agreement document and are certified to present TRR workshops. One of the three is FCNL staff member Jose </w:t>
      </w:r>
      <w:proofErr w:type="spellStart"/>
      <w:r w:rsidRPr="00446174">
        <w:rPr>
          <w:rFonts w:asciiTheme="minorHAnsi" w:hAnsiTheme="minorHAnsi" w:cs="Arial"/>
          <w:sz w:val="24"/>
          <w:szCs w:val="24"/>
        </w:rPr>
        <w:t>Aguto</w:t>
      </w:r>
      <w:proofErr w:type="spellEnd"/>
      <w:r w:rsidRPr="00446174">
        <w:rPr>
          <w:rFonts w:asciiTheme="minorHAnsi" w:hAnsiTheme="minorHAnsi" w:cs="Arial"/>
          <w:sz w:val="24"/>
          <w:szCs w:val="24"/>
        </w:rPr>
        <w:t xml:space="preserve">. </w:t>
      </w:r>
    </w:p>
    <w:p w:rsidR="00446174" w:rsidRDefault="00446174" w:rsidP="00446174">
      <w:pPr>
        <w:pStyle w:val="ListParagraph"/>
        <w:ind w:left="630"/>
        <w:rPr>
          <w:rFonts w:ascii="Palatino Linotype" w:hAnsi="Palatino Linotype" w:cs="Arial"/>
          <w:sz w:val="24"/>
          <w:szCs w:val="24"/>
        </w:rPr>
      </w:pPr>
    </w:p>
    <w:p w:rsidR="00CB67C4" w:rsidRDefault="00CB67C4" w:rsidP="00CB67C4">
      <w:pPr>
        <w:pStyle w:val="ListParagraph"/>
        <w:numPr>
          <w:ilvl w:val="0"/>
          <w:numId w:val="1"/>
        </w:numPr>
        <w:rPr>
          <w:rFonts w:ascii="Palatino Linotype" w:hAnsi="Palatino Linotype" w:cs="Arial"/>
          <w:sz w:val="24"/>
          <w:szCs w:val="24"/>
        </w:rPr>
      </w:pPr>
      <w:r>
        <w:rPr>
          <w:rFonts w:ascii="Palatino Linotype" w:hAnsi="Palatino Linotype" w:cs="Arial"/>
          <w:sz w:val="24"/>
          <w:szCs w:val="24"/>
        </w:rPr>
        <w:t xml:space="preserve">Introduce the </w:t>
      </w:r>
      <w:r w:rsidRPr="00DD6FA5">
        <w:rPr>
          <w:rFonts w:ascii="Palatino Linotype" w:hAnsi="Palatino Linotype" w:cs="Arial"/>
          <w:sz w:val="24"/>
          <w:szCs w:val="24"/>
        </w:rPr>
        <w:t>“</w:t>
      </w:r>
      <w:r w:rsidRPr="00DD6FA5">
        <w:rPr>
          <w:rFonts w:ascii="Palatino Linotype" w:hAnsi="Palatino Linotype" w:cs="Arial"/>
          <w:i/>
          <w:sz w:val="24"/>
          <w:szCs w:val="24"/>
        </w:rPr>
        <w:t>Re-Discovering America</w:t>
      </w:r>
      <w:r w:rsidRPr="00DD6FA5">
        <w:rPr>
          <w:rFonts w:ascii="Palatino Linotype" w:hAnsi="Palatino Linotype" w:cs="Arial"/>
          <w:sz w:val="24"/>
          <w:szCs w:val="24"/>
        </w:rPr>
        <w:t>” workshop to 5 schools or school districts.</w:t>
      </w:r>
    </w:p>
    <w:p w:rsidR="00446174" w:rsidRDefault="00446174" w:rsidP="00446174">
      <w:pPr>
        <w:pStyle w:val="ListParagraph"/>
        <w:ind w:left="630"/>
        <w:rPr>
          <w:rFonts w:ascii="Palatino Linotype" w:hAnsi="Palatino Linotype" w:cs="Arial"/>
          <w:sz w:val="24"/>
          <w:szCs w:val="24"/>
        </w:rPr>
      </w:pPr>
    </w:p>
    <w:p w:rsidR="00446174" w:rsidRPr="00446174" w:rsidRDefault="00446174" w:rsidP="00446174">
      <w:pPr>
        <w:pStyle w:val="ListParagraph"/>
        <w:ind w:left="630"/>
        <w:rPr>
          <w:rFonts w:asciiTheme="minorHAnsi" w:hAnsiTheme="minorHAnsi" w:cs="Arial"/>
          <w:sz w:val="24"/>
          <w:szCs w:val="24"/>
        </w:rPr>
      </w:pPr>
      <w:r w:rsidRPr="00446174">
        <w:rPr>
          <w:rFonts w:asciiTheme="minorHAnsi" w:hAnsiTheme="minorHAnsi" w:cs="Arial"/>
          <w:sz w:val="24"/>
          <w:szCs w:val="24"/>
        </w:rPr>
        <w:t xml:space="preserve">We presented the youth workshop to Junior Young Friends at IMYM and also to Ghost Ranch’s college staff, who are considering whether to offer it as part of the Ghost Ranch summer curriculum (starting summer 2016).  </w:t>
      </w:r>
      <w:proofErr w:type="spellStart"/>
      <w:r w:rsidRPr="00446174">
        <w:rPr>
          <w:rFonts w:asciiTheme="minorHAnsi" w:hAnsiTheme="minorHAnsi" w:cs="Arial"/>
          <w:sz w:val="24"/>
          <w:szCs w:val="24"/>
        </w:rPr>
        <w:t>Jerilyn</w:t>
      </w:r>
      <w:proofErr w:type="spellEnd"/>
      <w:r w:rsidRPr="00446174">
        <w:rPr>
          <w:rFonts w:asciiTheme="minorHAnsi" w:hAnsiTheme="minorHAnsi" w:cs="Arial"/>
          <w:sz w:val="24"/>
          <w:szCs w:val="24"/>
        </w:rPr>
        <w:t xml:space="preserve"> </w:t>
      </w:r>
      <w:proofErr w:type="spellStart"/>
      <w:r w:rsidRPr="00446174">
        <w:rPr>
          <w:rFonts w:asciiTheme="minorHAnsi" w:hAnsiTheme="minorHAnsi" w:cs="Arial"/>
          <w:sz w:val="24"/>
          <w:szCs w:val="24"/>
        </w:rPr>
        <w:t>DeCoteau</w:t>
      </w:r>
      <w:proofErr w:type="spellEnd"/>
      <w:r w:rsidRPr="00446174">
        <w:rPr>
          <w:rFonts w:asciiTheme="minorHAnsi" w:hAnsiTheme="minorHAnsi" w:cs="Arial"/>
          <w:sz w:val="24"/>
          <w:szCs w:val="24"/>
        </w:rPr>
        <w:t xml:space="preserve"> and I met with the Director of Education at the Boulder History Museum, who invited us to publicize and offer the youth workshop through their education programs. We will begin offering it in the fall. </w:t>
      </w:r>
    </w:p>
    <w:p w:rsidR="00446174" w:rsidRDefault="00446174" w:rsidP="00446174">
      <w:pPr>
        <w:pStyle w:val="ListParagraph"/>
        <w:ind w:left="630"/>
        <w:rPr>
          <w:rFonts w:ascii="Palatino Linotype" w:hAnsi="Palatino Linotype" w:cs="Arial"/>
          <w:sz w:val="24"/>
          <w:szCs w:val="24"/>
        </w:rPr>
      </w:pPr>
    </w:p>
    <w:p w:rsidR="00CB67C4" w:rsidRDefault="00CB67C4" w:rsidP="00CB67C4">
      <w:pPr>
        <w:pStyle w:val="ListParagraph"/>
        <w:numPr>
          <w:ilvl w:val="0"/>
          <w:numId w:val="1"/>
        </w:numPr>
        <w:rPr>
          <w:rFonts w:ascii="Palatino Linotype" w:hAnsi="Palatino Linotype" w:cs="Arial"/>
          <w:sz w:val="24"/>
          <w:szCs w:val="24"/>
        </w:rPr>
      </w:pPr>
      <w:r w:rsidRPr="00766F69">
        <w:rPr>
          <w:rFonts w:ascii="Palatino Linotype" w:hAnsi="Palatino Linotype" w:cs="Arial"/>
          <w:sz w:val="24"/>
          <w:szCs w:val="24"/>
        </w:rPr>
        <w:t xml:space="preserve">Develop a </w:t>
      </w:r>
      <w:r>
        <w:rPr>
          <w:rFonts w:ascii="Palatino Linotype" w:hAnsi="Palatino Linotype" w:cs="Arial"/>
          <w:sz w:val="24"/>
          <w:szCs w:val="24"/>
        </w:rPr>
        <w:t>new</w:t>
      </w:r>
      <w:r w:rsidRPr="00766F69">
        <w:rPr>
          <w:rFonts w:ascii="Palatino Linotype" w:hAnsi="Palatino Linotype" w:cs="Arial"/>
          <w:sz w:val="24"/>
          <w:szCs w:val="24"/>
        </w:rPr>
        <w:t xml:space="preserve"> </w:t>
      </w:r>
      <w:r>
        <w:rPr>
          <w:rFonts w:ascii="Palatino Linotype" w:hAnsi="Palatino Linotype" w:cs="Arial"/>
          <w:sz w:val="24"/>
          <w:szCs w:val="24"/>
        </w:rPr>
        <w:t xml:space="preserve">(Part 2) </w:t>
      </w:r>
      <w:r w:rsidRPr="00766F69">
        <w:rPr>
          <w:rFonts w:ascii="Palatino Linotype" w:hAnsi="Palatino Linotype" w:cs="Arial"/>
          <w:sz w:val="24"/>
          <w:szCs w:val="24"/>
        </w:rPr>
        <w:t>workshop to follow on “</w:t>
      </w:r>
      <w:r w:rsidRPr="00766F69">
        <w:rPr>
          <w:rFonts w:ascii="Palatino Linotype" w:hAnsi="Palatino Linotype" w:cs="Arial"/>
          <w:i/>
          <w:sz w:val="24"/>
          <w:szCs w:val="24"/>
        </w:rPr>
        <w:t>Roots of Injustice, Seeds of Change,</w:t>
      </w:r>
      <w:r w:rsidRPr="00766F69">
        <w:rPr>
          <w:rFonts w:ascii="Palatino Linotype" w:hAnsi="Palatino Linotype" w:cs="Arial"/>
          <w:sz w:val="24"/>
          <w:szCs w:val="24"/>
        </w:rPr>
        <w:t xml:space="preserve">” that will guide local groups in taking next steps toward right relationship with Native people </w:t>
      </w:r>
      <w:r w:rsidRPr="002B56E5">
        <w:rPr>
          <w:rFonts w:ascii="Palatino Linotype" w:hAnsi="Palatino Linotype" w:cs="Arial"/>
          <w:sz w:val="24"/>
          <w:szCs w:val="24"/>
          <w:u w:val="single"/>
        </w:rPr>
        <w:t>in their communities</w:t>
      </w:r>
      <w:r w:rsidRPr="00766F69">
        <w:rPr>
          <w:rFonts w:ascii="Palatino Linotype" w:hAnsi="Palatino Linotype" w:cs="Arial"/>
          <w:sz w:val="24"/>
          <w:szCs w:val="24"/>
        </w:rPr>
        <w:t xml:space="preserve">. </w:t>
      </w:r>
    </w:p>
    <w:p w:rsidR="00446174" w:rsidRDefault="00446174" w:rsidP="00446174">
      <w:pPr>
        <w:pStyle w:val="ListParagraph"/>
        <w:ind w:left="630"/>
        <w:rPr>
          <w:rFonts w:ascii="Palatino Linotype" w:hAnsi="Palatino Linotype" w:cs="Arial"/>
          <w:sz w:val="24"/>
          <w:szCs w:val="24"/>
        </w:rPr>
      </w:pPr>
    </w:p>
    <w:p w:rsidR="00446174" w:rsidRPr="00446174" w:rsidRDefault="00446174" w:rsidP="00446174">
      <w:pPr>
        <w:pStyle w:val="ListParagraph"/>
        <w:ind w:left="630"/>
        <w:rPr>
          <w:rFonts w:asciiTheme="minorHAnsi" w:hAnsiTheme="minorHAnsi" w:cs="Arial"/>
          <w:sz w:val="24"/>
          <w:szCs w:val="24"/>
        </w:rPr>
      </w:pPr>
      <w:r w:rsidRPr="00446174">
        <w:rPr>
          <w:rFonts w:asciiTheme="minorHAnsi" w:hAnsiTheme="minorHAnsi" w:cs="Arial"/>
          <w:sz w:val="24"/>
          <w:szCs w:val="24"/>
        </w:rPr>
        <w:lastRenderedPageBreak/>
        <w:t>We continue to discuss this and receive input from Native advisors, Friends, and workshop participants.</w:t>
      </w:r>
      <w:r>
        <w:rPr>
          <w:rFonts w:asciiTheme="minorHAnsi" w:hAnsiTheme="minorHAnsi" w:cs="Arial"/>
          <w:sz w:val="24"/>
          <w:szCs w:val="24"/>
        </w:rPr>
        <w:t xml:space="preserve"> </w:t>
      </w:r>
      <w:r w:rsidR="001C1A11">
        <w:rPr>
          <w:rFonts w:asciiTheme="minorHAnsi" w:hAnsiTheme="minorHAnsi" w:cs="Arial"/>
          <w:sz w:val="24"/>
          <w:szCs w:val="24"/>
        </w:rPr>
        <w:t>Equally strong but opposing</w:t>
      </w:r>
      <w:r>
        <w:rPr>
          <w:rFonts w:asciiTheme="minorHAnsi" w:hAnsiTheme="minorHAnsi" w:cs="Arial"/>
          <w:sz w:val="24"/>
          <w:szCs w:val="24"/>
        </w:rPr>
        <w:t xml:space="preserve"> opinions are expressed</w:t>
      </w:r>
      <w:r w:rsidR="001C1A11">
        <w:rPr>
          <w:rFonts w:asciiTheme="minorHAnsi" w:hAnsiTheme="minorHAnsi" w:cs="Arial"/>
          <w:sz w:val="24"/>
          <w:szCs w:val="24"/>
        </w:rPr>
        <w:t xml:space="preserve"> about the advisability of moving workshop participants into “take action” mode vs. “sit with the pain”/reflect/let it sink in/don’t move into “fix it” mode. </w:t>
      </w:r>
    </w:p>
    <w:p w:rsidR="00446174" w:rsidRDefault="00446174" w:rsidP="00446174">
      <w:pPr>
        <w:pStyle w:val="ListParagraph"/>
        <w:ind w:left="630"/>
        <w:rPr>
          <w:rFonts w:ascii="Palatino Linotype" w:hAnsi="Palatino Linotype" w:cs="Arial"/>
          <w:sz w:val="24"/>
          <w:szCs w:val="24"/>
        </w:rPr>
      </w:pPr>
    </w:p>
    <w:p w:rsidR="00CB67C4" w:rsidRDefault="00CB67C4" w:rsidP="00CB67C4">
      <w:pPr>
        <w:pStyle w:val="ListParagraph"/>
        <w:numPr>
          <w:ilvl w:val="0"/>
          <w:numId w:val="1"/>
        </w:numPr>
        <w:rPr>
          <w:rFonts w:ascii="Palatino Linotype" w:hAnsi="Palatino Linotype" w:cs="Arial"/>
          <w:sz w:val="24"/>
          <w:szCs w:val="24"/>
        </w:rPr>
      </w:pPr>
      <w:r w:rsidRPr="00766F69">
        <w:rPr>
          <w:rFonts w:ascii="Palatino Linotype" w:hAnsi="Palatino Linotype" w:cs="Arial"/>
          <w:sz w:val="24"/>
          <w:szCs w:val="24"/>
        </w:rPr>
        <w:t xml:space="preserve">Publish 2 articles in magazines, journals, or websites about this work </w:t>
      </w:r>
    </w:p>
    <w:p w:rsidR="001C1A11" w:rsidRDefault="001C1A11" w:rsidP="001C1A11">
      <w:pPr>
        <w:pStyle w:val="ListParagraph"/>
        <w:ind w:left="630"/>
        <w:rPr>
          <w:rFonts w:ascii="Palatino Linotype" w:hAnsi="Palatino Linotype" w:cs="Arial"/>
          <w:sz w:val="24"/>
          <w:szCs w:val="24"/>
        </w:rPr>
      </w:pPr>
    </w:p>
    <w:p w:rsidR="001C1A11" w:rsidRPr="001C1A11" w:rsidRDefault="001C1A11" w:rsidP="001C1A11">
      <w:pPr>
        <w:pStyle w:val="ListParagraph"/>
        <w:ind w:left="630"/>
        <w:rPr>
          <w:rFonts w:asciiTheme="minorHAnsi" w:hAnsiTheme="minorHAnsi" w:cs="Arial"/>
          <w:sz w:val="24"/>
          <w:szCs w:val="24"/>
        </w:rPr>
      </w:pPr>
      <w:r w:rsidRPr="001C1A11">
        <w:rPr>
          <w:rFonts w:asciiTheme="minorHAnsi" w:hAnsiTheme="minorHAnsi" w:cs="Arial"/>
          <w:sz w:val="24"/>
          <w:szCs w:val="24"/>
        </w:rPr>
        <w:t>The editor of Western Friend interviewed me and will publish a portion of the interview in the July-August issue. The complete interview will be available online.</w:t>
      </w:r>
    </w:p>
    <w:p w:rsidR="001C1A11" w:rsidRPr="00766F69" w:rsidRDefault="001C1A11" w:rsidP="001C1A11">
      <w:pPr>
        <w:pStyle w:val="ListParagraph"/>
        <w:ind w:left="630"/>
        <w:rPr>
          <w:rFonts w:ascii="Palatino Linotype" w:hAnsi="Palatino Linotype" w:cs="Arial"/>
          <w:sz w:val="24"/>
          <w:szCs w:val="24"/>
        </w:rPr>
      </w:pPr>
    </w:p>
    <w:p w:rsidR="00CB67C4" w:rsidRDefault="00CB67C4" w:rsidP="00CB67C4">
      <w:pPr>
        <w:pStyle w:val="ListParagraph"/>
        <w:numPr>
          <w:ilvl w:val="0"/>
          <w:numId w:val="1"/>
        </w:numPr>
        <w:rPr>
          <w:rFonts w:ascii="Palatino Linotype" w:hAnsi="Palatino Linotype" w:cs="Arial"/>
          <w:sz w:val="24"/>
          <w:szCs w:val="24"/>
        </w:rPr>
      </w:pPr>
      <w:r w:rsidRPr="00766F69">
        <w:rPr>
          <w:rFonts w:ascii="Palatino Linotype" w:hAnsi="Palatino Linotype" w:cs="Arial"/>
          <w:sz w:val="24"/>
          <w:szCs w:val="24"/>
        </w:rPr>
        <w:t xml:space="preserve">Engage with </w:t>
      </w:r>
      <w:r w:rsidRPr="002B56E5">
        <w:rPr>
          <w:rFonts w:ascii="Palatino Linotype" w:hAnsi="Palatino Linotype" w:cs="Arial"/>
          <w:sz w:val="24"/>
          <w:szCs w:val="24"/>
          <w:u w:val="single"/>
        </w:rPr>
        <w:t>Quaker</w:t>
      </w:r>
      <w:r>
        <w:rPr>
          <w:rFonts w:ascii="Palatino Linotype" w:hAnsi="Palatino Linotype" w:cs="Arial"/>
          <w:sz w:val="24"/>
          <w:szCs w:val="24"/>
        </w:rPr>
        <w:t xml:space="preserve"> meetings,</w:t>
      </w:r>
      <w:r w:rsidRPr="00766F69">
        <w:rPr>
          <w:rFonts w:ascii="Palatino Linotype" w:hAnsi="Palatino Linotype" w:cs="Arial"/>
          <w:sz w:val="24"/>
          <w:szCs w:val="24"/>
        </w:rPr>
        <w:t xml:space="preserve"> </w:t>
      </w:r>
      <w:r>
        <w:rPr>
          <w:rFonts w:ascii="Palatino Linotype" w:hAnsi="Palatino Linotype" w:cs="Arial"/>
          <w:sz w:val="24"/>
          <w:szCs w:val="24"/>
        </w:rPr>
        <w:t xml:space="preserve">organizations, </w:t>
      </w:r>
      <w:r w:rsidRPr="00766F69">
        <w:rPr>
          <w:rFonts w:ascii="Palatino Linotype" w:hAnsi="Palatino Linotype" w:cs="Arial"/>
          <w:sz w:val="24"/>
          <w:szCs w:val="24"/>
        </w:rPr>
        <w:t>schools</w:t>
      </w:r>
      <w:r>
        <w:rPr>
          <w:rFonts w:ascii="Palatino Linotype" w:hAnsi="Palatino Linotype" w:cs="Arial"/>
          <w:sz w:val="24"/>
          <w:szCs w:val="24"/>
        </w:rPr>
        <w:t>,</w:t>
      </w:r>
      <w:r w:rsidRPr="00766F69">
        <w:rPr>
          <w:rFonts w:ascii="Palatino Linotype" w:hAnsi="Palatino Linotype" w:cs="Arial"/>
          <w:sz w:val="24"/>
          <w:szCs w:val="24"/>
        </w:rPr>
        <w:t xml:space="preserve"> and colleges about Indigenous peoples</w:t>
      </w:r>
      <w:r>
        <w:rPr>
          <w:rFonts w:ascii="Palatino Linotype" w:hAnsi="Palatino Linotype" w:cs="Arial"/>
          <w:sz w:val="24"/>
          <w:szCs w:val="24"/>
        </w:rPr>
        <w:t>’</w:t>
      </w:r>
      <w:r w:rsidRPr="00766F69">
        <w:rPr>
          <w:rFonts w:ascii="Palatino Linotype" w:hAnsi="Palatino Linotype" w:cs="Arial"/>
          <w:sz w:val="24"/>
          <w:szCs w:val="24"/>
        </w:rPr>
        <w:t xml:space="preserve"> concerns generally, and specifically about the Doctrine of Christian Discovery, the UN Declaration on the Rights of Indigenous Peoples, the impacts of the Indian Boarding Schools, as well as the roles Friends have played in these issues and ways that Friends can contribute to genuine healing processes.</w:t>
      </w:r>
    </w:p>
    <w:p w:rsidR="001C1A11" w:rsidRDefault="001C1A11" w:rsidP="001C1A11">
      <w:pPr>
        <w:pStyle w:val="ListParagraph"/>
        <w:ind w:left="630"/>
        <w:rPr>
          <w:rFonts w:ascii="Palatino Linotype" w:hAnsi="Palatino Linotype" w:cs="Arial"/>
          <w:sz w:val="24"/>
          <w:szCs w:val="24"/>
        </w:rPr>
      </w:pPr>
    </w:p>
    <w:p w:rsidR="001C1A11" w:rsidRDefault="001C1A11" w:rsidP="001C1A11">
      <w:pPr>
        <w:pStyle w:val="ListParagraph"/>
        <w:ind w:left="630"/>
        <w:rPr>
          <w:rFonts w:ascii="Palatino Linotype" w:hAnsi="Palatino Linotype" w:cs="Arial"/>
          <w:sz w:val="24"/>
          <w:szCs w:val="24"/>
        </w:rPr>
      </w:pPr>
      <w:r w:rsidRPr="00FF13AA">
        <w:rPr>
          <w:rFonts w:asciiTheme="minorHAnsi" w:hAnsiTheme="minorHAnsi" w:cs="Arial"/>
          <w:sz w:val="24"/>
          <w:szCs w:val="24"/>
        </w:rPr>
        <w:t xml:space="preserve">At IMYM, I presented an Interest Group called “Journey of a Leading.” I was also invited to speak about my research on the Quaker Indian schools at a session for business, and I displayed materials at the Peace and Service poster session. </w:t>
      </w:r>
      <w:r w:rsidR="00FF13AA" w:rsidRPr="00FF13AA">
        <w:rPr>
          <w:rFonts w:asciiTheme="minorHAnsi" w:hAnsiTheme="minorHAnsi" w:cs="Arial"/>
          <w:sz w:val="24"/>
          <w:szCs w:val="24"/>
        </w:rPr>
        <w:t xml:space="preserve">The IMYM webmaster created a page on their website about the TRR project and the Quaker Indian School research project. IMYM gave me a Traveling Minute. </w:t>
      </w:r>
      <w:r w:rsidRPr="00FF13AA">
        <w:rPr>
          <w:rFonts w:asciiTheme="minorHAnsi" w:hAnsiTheme="minorHAnsi" w:cs="Arial"/>
          <w:sz w:val="24"/>
          <w:szCs w:val="24"/>
        </w:rPr>
        <w:t xml:space="preserve">I met with Eric Evans, coordinator of FGC’s Traveling Ministries program, who expressed a desire to engage FGC in work with Native Americans. </w:t>
      </w:r>
      <w:r w:rsidR="00FF13AA" w:rsidRPr="00FF13AA">
        <w:rPr>
          <w:rFonts w:asciiTheme="minorHAnsi" w:hAnsiTheme="minorHAnsi" w:cs="Arial"/>
          <w:sz w:val="24"/>
          <w:szCs w:val="24"/>
        </w:rPr>
        <w:t xml:space="preserve"> A certified TRR facilitator presented a TRR workshop at New York Yearly Meeting’s quarterly session</w:t>
      </w:r>
      <w:r w:rsidR="00FF13AA">
        <w:rPr>
          <w:rFonts w:ascii="Palatino Linotype" w:hAnsi="Palatino Linotype" w:cs="Arial"/>
          <w:sz w:val="24"/>
          <w:szCs w:val="24"/>
        </w:rPr>
        <w:t xml:space="preserve">. </w:t>
      </w:r>
    </w:p>
    <w:p w:rsidR="00FF13AA" w:rsidRPr="00766F69" w:rsidRDefault="00FF13AA" w:rsidP="001C1A11">
      <w:pPr>
        <w:pStyle w:val="ListParagraph"/>
        <w:ind w:left="630"/>
        <w:rPr>
          <w:rFonts w:ascii="Palatino Linotype" w:hAnsi="Palatino Linotype" w:cs="Arial"/>
          <w:sz w:val="24"/>
          <w:szCs w:val="24"/>
        </w:rPr>
      </w:pPr>
    </w:p>
    <w:p w:rsidR="00CB67C4" w:rsidRDefault="00CB67C4" w:rsidP="00CB67C4">
      <w:pPr>
        <w:pStyle w:val="ListParagraph"/>
        <w:numPr>
          <w:ilvl w:val="0"/>
          <w:numId w:val="1"/>
        </w:numPr>
        <w:rPr>
          <w:rFonts w:ascii="Palatino Linotype" w:hAnsi="Palatino Linotype" w:cs="Arial"/>
          <w:sz w:val="24"/>
          <w:szCs w:val="24"/>
        </w:rPr>
      </w:pPr>
      <w:r>
        <w:rPr>
          <w:rFonts w:ascii="Palatino Linotype" w:hAnsi="Palatino Linotype" w:cs="Arial"/>
          <w:sz w:val="24"/>
          <w:szCs w:val="24"/>
        </w:rPr>
        <w:t xml:space="preserve">Develop partnerships with </w:t>
      </w:r>
      <w:r w:rsidRPr="002B56E5">
        <w:rPr>
          <w:rFonts w:ascii="Palatino Linotype" w:hAnsi="Palatino Linotype" w:cs="Arial"/>
          <w:sz w:val="24"/>
          <w:szCs w:val="24"/>
          <w:u w:val="single"/>
        </w:rPr>
        <w:t>other faith communities</w:t>
      </w:r>
      <w:r>
        <w:rPr>
          <w:rFonts w:ascii="Palatino Linotype" w:hAnsi="Palatino Linotype" w:cs="Arial"/>
          <w:sz w:val="24"/>
          <w:szCs w:val="24"/>
        </w:rPr>
        <w:t xml:space="preserve"> to carry the TRR work into wider faith community circles. </w:t>
      </w:r>
    </w:p>
    <w:p w:rsidR="00FF13AA" w:rsidRDefault="00FF13AA" w:rsidP="00FF13AA">
      <w:pPr>
        <w:pStyle w:val="ListParagraph"/>
        <w:ind w:left="630"/>
        <w:rPr>
          <w:rFonts w:ascii="Palatino Linotype" w:hAnsi="Palatino Linotype" w:cs="Arial"/>
          <w:sz w:val="24"/>
          <w:szCs w:val="24"/>
        </w:rPr>
      </w:pPr>
    </w:p>
    <w:p w:rsidR="00FF13AA" w:rsidRPr="00FF13AA" w:rsidRDefault="00FF13AA" w:rsidP="00FF13AA">
      <w:pPr>
        <w:pStyle w:val="ListParagraph"/>
        <w:ind w:left="630"/>
        <w:rPr>
          <w:rFonts w:asciiTheme="minorHAnsi" w:hAnsiTheme="minorHAnsi" w:cs="Arial"/>
          <w:sz w:val="24"/>
          <w:szCs w:val="24"/>
        </w:rPr>
      </w:pPr>
      <w:r w:rsidRPr="00FF13AA">
        <w:rPr>
          <w:rFonts w:asciiTheme="minorHAnsi" w:hAnsiTheme="minorHAnsi" w:cs="Arial"/>
          <w:sz w:val="24"/>
          <w:szCs w:val="24"/>
        </w:rPr>
        <w:t xml:space="preserve">Ann Cairns, TRR project’s Episcopal Church Liaison, gave two workshop presentations at Episcopal churches in New Mexico and continues to publicize the program through Episcopal circles. I gave workshops to Methodist and Unitarian congregations, both of whom expressed interest in receiving training to be able to offer the TRR workshops on their own in their denominations. </w:t>
      </w:r>
      <w:r>
        <w:rPr>
          <w:rFonts w:asciiTheme="minorHAnsi" w:hAnsiTheme="minorHAnsi" w:cs="Arial"/>
          <w:sz w:val="24"/>
          <w:szCs w:val="24"/>
        </w:rPr>
        <w:t xml:space="preserve"> I also gave workshops at a Presbyterian conference and an interfaith conference in Washington DC. </w:t>
      </w:r>
    </w:p>
    <w:p w:rsidR="00FF13AA" w:rsidRDefault="00FF13AA" w:rsidP="00FF13AA">
      <w:pPr>
        <w:pStyle w:val="ListParagraph"/>
        <w:ind w:left="630"/>
        <w:rPr>
          <w:rFonts w:ascii="Palatino Linotype" w:hAnsi="Palatino Linotype" w:cs="Arial"/>
          <w:sz w:val="24"/>
          <w:szCs w:val="24"/>
        </w:rPr>
      </w:pPr>
    </w:p>
    <w:p w:rsidR="00CB67C4" w:rsidRDefault="00CB67C4" w:rsidP="00CB67C4">
      <w:pPr>
        <w:pStyle w:val="ListParagraph"/>
        <w:numPr>
          <w:ilvl w:val="0"/>
          <w:numId w:val="1"/>
        </w:numPr>
        <w:rPr>
          <w:rFonts w:ascii="Palatino Linotype" w:hAnsi="Palatino Linotype" w:cs="Arial"/>
          <w:sz w:val="24"/>
          <w:szCs w:val="24"/>
        </w:rPr>
      </w:pPr>
      <w:r>
        <w:rPr>
          <w:rFonts w:ascii="Palatino Linotype" w:hAnsi="Palatino Linotype" w:cs="Arial"/>
          <w:sz w:val="24"/>
          <w:szCs w:val="24"/>
        </w:rPr>
        <w:t xml:space="preserve">Continue to conduct and </w:t>
      </w:r>
      <w:r w:rsidRPr="002B56E5">
        <w:rPr>
          <w:rFonts w:ascii="Palatino Linotype" w:hAnsi="Palatino Linotype" w:cs="Arial"/>
          <w:sz w:val="24"/>
          <w:szCs w:val="24"/>
          <w:u w:val="single"/>
        </w:rPr>
        <w:t>promote research and reflection</w:t>
      </w:r>
      <w:r>
        <w:rPr>
          <w:rFonts w:ascii="Palatino Linotype" w:hAnsi="Palatino Linotype" w:cs="Arial"/>
          <w:sz w:val="24"/>
          <w:szCs w:val="24"/>
        </w:rPr>
        <w:t xml:space="preserve"> on the role the Religious Society of Friends played in the Indian Boarding School era, and develop ways to disseminate this research and broaden the reflection.</w:t>
      </w:r>
    </w:p>
    <w:p w:rsidR="00FF13AA" w:rsidRDefault="00FF13AA" w:rsidP="00FF13AA">
      <w:pPr>
        <w:rPr>
          <w:rFonts w:ascii="Palatino Linotype" w:hAnsi="Palatino Linotype" w:cs="Arial"/>
          <w:sz w:val="24"/>
          <w:szCs w:val="24"/>
        </w:rPr>
      </w:pPr>
    </w:p>
    <w:p w:rsidR="00FF13AA" w:rsidRDefault="00FF13AA" w:rsidP="00FF13AA">
      <w:pPr>
        <w:ind w:left="630"/>
        <w:rPr>
          <w:rFonts w:ascii="Palatino Linotype" w:hAnsi="Palatino Linotype" w:cs="Arial"/>
          <w:sz w:val="24"/>
          <w:szCs w:val="24"/>
        </w:rPr>
      </w:pPr>
      <w:r w:rsidRPr="00FF13AA">
        <w:rPr>
          <w:rFonts w:asciiTheme="minorHAnsi" w:hAnsiTheme="minorHAnsi" w:cs="Arial"/>
          <w:sz w:val="24"/>
          <w:szCs w:val="24"/>
        </w:rPr>
        <w:t xml:space="preserve">Dave </w:t>
      </w:r>
      <w:proofErr w:type="spellStart"/>
      <w:r w:rsidRPr="00FF13AA">
        <w:rPr>
          <w:rFonts w:asciiTheme="minorHAnsi" w:hAnsiTheme="minorHAnsi" w:cs="Arial"/>
          <w:sz w:val="24"/>
          <w:szCs w:val="24"/>
        </w:rPr>
        <w:t>Lohman</w:t>
      </w:r>
      <w:proofErr w:type="spellEnd"/>
      <w:r w:rsidRPr="00FF13AA">
        <w:rPr>
          <w:rFonts w:asciiTheme="minorHAnsi" w:hAnsiTheme="minorHAnsi" w:cs="Arial"/>
          <w:sz w:val="24"/>
          <w:szCs w:val="24"/>
        </w:rPr>
        <w:t xml:space="preserve"> and I developed and posted a new page on Boulder Meeting’s website for the Quaker Indian School research project.  I began identifying the Quaker Indian day schools and boarding schools and decided to visit some of them in OK, KS, NE, IO, and IN </w:t>
      </w:r>
      <w:r w:rsidRPr="009710A3">
        <w:rPr>
          <w:rFonts w:asciiTheme="minorHAnsi" w:hAnsiTheme="minorHAnsi" w:cs="Arial"/>
          <w:sz w:val="24"/>
          <w:szCs w:val="24"/>
        </w:rPr>
        <w:lastRenderedPageBreak/>
        <w:t xml:space="preserve">as I drive from Colorado to Philadelphia in August. </w:t>
      </w:r>
      <w:r w:rsidR="009710A3" w:rsidRPr="009710A3">
        <w:rPr>
          <w:rFonts w:asciiTheme="minorHAnsi" w:hAnsiTheme="minorHAnsi" w:cs="Arial"/>
          <w:sz w:val="24"/>
          <w:szCs w:val="24"/>
        </w:rPr>
        <w:t xml:space="preserve">I received Swarthmore College’s Moore Fellowship to conduct research in their library’s Quaker History Collection. Boulder Friend Joan </w:t>
      </w:r>
      <w:proofErr w:type="spellStart"/>
      <w:r w:rsidR="009710A3" w:rsidRPr="009710A3">
        <w:rPr>
          <w:rFonts w:asciiTheme="minorHAnsi" w:hAnsiTheme="minorHAnsi" w:cs="Arial"/>
          <w:sz w:val="24"/>
          <w:szCs w:val="24"/>
        </w:rPr>
        <w:t>Henshaw</w:t>
      </w:r>
      <w:proofErr w:type="spellEnd"/>
      <w:r w:rsidR="009710A3" w:rsidRPr="009710A3">
        <w:rPr>
          <w:rFonts w:asciiTheme="minorHAnsi" w:hAnsiTheme="minorHAnsi" w:cs="Arial"/>
          <w:sz w:val="24"/>
          <w:szCs w:val="24"/>
        </w:rPr>
        <w:t>, whose relatives were teachers in a Quaker Indian school in Kansas, provided materials about her family’s history, as well as very helpful assistance in online research methods.</w:t>
      </w:r>
      <w:r w:rsidR="009710A3">
        <w:rPr>
          <w:rFonts w:ascii="Palatino Linotype" w:hAnsi="Palatino Linotype" w:cs="Arial"/>
          <w:sz w:val="24"/>
          <w:szCs w:val="24"/>
        </w:rPr>
        <w:t xml:space="preserve"> </w:t>
      </w:r>
    </w:p>
    <w:p w:rsidR="00FF13AA" w:rsidRPr="00FF13AA" w:rsidRDefault="00FF13AA" w:rsidP="00FF13AA">
      <w:pPr>
        <w:ind w:left="630"/>
        <w:rPr>
          <w:rFonts w:ascii="Palatino Linotype" w:hAnsi="Palatino Linotype" w:cs="Arial"/>
          <w:sz w:val="24"/>
          <w:szCs w:val="24"/>
        </w:rPr>
      </w:pPr>
    </w:p>
    <w:p w:rsidR="00CB67C4" w:rsidRDefault="00CB67C4" w:rsidP="00CB67C4">
      <w:pPr>
        <w:pStyle w:val="ListParagraph"/>
        <w:numPr>
          <w:ilvl w:val="0"/>
          <w:numId w:val="1"/>
        </w:numPr>
        <w:rPr>
          <w:rFonts w:ascii="Palatino Linotype" w:hAnsi="Palatino Linotype" w:cs="Arial"/>
          <w:sz w:val="24"/>
          <w:szCs w:val="24"/>
        </w:rPr>
      </w:pPr>
      <w:r w:rsidRPr="00766F69">
        <w:rPr>
          <w:rFonts w:ascii="Palatino Linotype" w:hAnsi="Palatino Linotype" w:cs="Arial"/>
          <w:sz w:val="24"/>
          <w:szCs w:val="24"/>
        </w:rPr>
        <w:t>Maintain the TRR website (</w:t>
      </w:r>
      <w:hyperlink r:id="rId8" w:history="1">
        <w:r w:rsidRPr="00766F69">
          <w:rPr>
            <w:rStyle w:val="Hyperlink"/>
            <w:rFonts w:ascii="Palatino Linotype" w:hAnsi="Palatino Linotype" w:cs="Arial"/>
            <w:sz w:val="24"/>
            <w:szCs w:val="24"/>
          </w:rPr>
          <w:t>www.boulderfriendsmeeting.org/ipc-right-relationship</w:t>
        </w:r>
      </w:hyperlink>
      <w:r w:rsidRPr="00766F69">
        <w:rPr>
          <w:rFonts w:ascii="Palatino Linotype" w:hAnsi="Palatino Linotype" w:cs="Arial"/>
          <w:sz w:val="24"/>
          <w:szCs w:val="24"/>
        </w:rPr>
        <w:t>) and develop a TRR project presence on Facebook and perhaps other social media.</w:t>
      </w:r>
    </w:p>
    <w:p w:rsidR="009710A3" w:rsidRDefault="009710A3" w:rsidP="009710A3">
      <w:pPr>
        <w:rPr>
          <w:rFonts w:ascii="Palatino Linotype" w:hAnsi="Palatino Linotype" w:cs="Arial"/>
          <w:sz w:val="24"/>
          <w:szCs w:val="24"/>
        </w:rPr>
      </w:pPr>
    </w:p>
    <w:p w:rsidR="009710A3" w:rsidRPr="009710A3" w:rsidRDefault="009710A3" w:rsidP="009710A3">
      <w:pPr>
        <w:ind w:left="630"/>
        <w:rPr>
          <w:rFonts w:asciiTheme="minorHAnsi" w:hAnsiTheme="minorHAnsi" w:cs="Arial"/>
          <w:sz w:val="24"/>
          <w:szCs w:val="24"/>
        </w:rPr>
      </w:pPr>
      <w:r w:rsidRPr="009710A3">
        <w:rPr>
          <w:rFonts w:asciiTheme="minorHAnsi" w:hAnsiTheme="minorHAnsi" w:cs="Arial"/>
          <w:sz w:val="24"/>
          <w:szCs w:val="24"/>
        </w:rPr>
        <w:t xml:space="preserve">Dave </w:t>
      </w:r>
      <w:proofErr w:type="spellStart"/>
      <w:r w:rsidRPr="009710A3">
        <w:rPr>
          <w:rFonts w:asciiTheme="minorHAnsi" w:hAnsiTheme="minorHAnsi" w:cs="Arial"/>
          <w:sz w:val="24"/>
          <w:szCs w:val="24"/>
        </w:rPr>
        <w:t>Lohman</w:t>
      </w:r>
      <w:proofErr w:type="spellEnd"/>
      <w:r w:rsidRPr="009710A3">
        <w:rPr>
          <w:rFonts w:asciiTheme="minorHAnsi" w:hAnsiTheme="minorHAnsi" w:cs="Arial"/>
          <w:sz w:val="24"/>
          <w:szCs w:val="24"/>
        </w:rPr>
        <w:t xml:space="preserve"> continues to update the TRR page. We created a TRR fb page and began posting relevant articles and photos.</w:t>
      </w:r>
    </w:p>
    <w:p w:rsidR="009710A3" w:rsidRPr="009710A3" w:rsidRDefault="009710A3" w:rsidP="009710A3">
      <w:pPr>
        <w:ind w:left="630"/>
        <w:rPr>
          <w:rFonts w:ascii="Palatino Linotype" w:hAnsi="Palatino Linotype" w:cs="Arial"/>
          <w:sz w:val="24"/>
          <w:szCs w:val="24"/>
        </w:rPr>
      </w:pPr>
    </w:p>
    <w:p w:rsidR="00CB67C4" w:rsidRPr="009710A3" w:rsidRDefault="00CB67C4" w:rsidP="00CB67C4">
      <w:pPr>
        <w:pStyle w:val="ListParagraph"/>
        <w:numPr>
          <w:ilvl w:val="0"/>
          <w:numId w:val="1"/>
        </w:numPr>
        <w:rPr>
          <w:rFonts w:ascii="Palatino Linotype" w:hAnsi="Palatino Linotype" w:cs="Arial"/>
          <w:b/>
          <w:sz w:val="24"/>
          <w:szCs w:val="24"/>
        </w:rPr>
      </w:pPr>
      <w:r w:rsidRPr="00766F69">
        <w:rPr>
          <w:rFonts w:ascii="Palatino Linotype" w:hAnsi="Palatino Linotype" w:cs="Arial"/>
          <w:sz w:val="24"/>
          <w:szCs w:val="24"/>
        </w:rPr>
        <w:t>Undertake new project initiatives as guided by the IPC committee, Native American advisors, Quaker organizations, and the Inner Light.</w:t>
      </w:r>
    </w:p>
    <w:p w:rsidR="009710A3" w:rsidRDefault="009710A3" w:rsidP="009710A3">
      <w:pPr>
        <w:pStyle w:val="ListParagraph"/>
        <w:ind w:left="630"/>
        <w:rPr>
          <w:rFonts w:ascii="Palatino Linotype" w:hAnsi="Palatino Linotype" w:cs="Arial"/>
          <w:sz w:val="24"/>
          <w:szCs w:val="24"/>
        </w:rPr>
      </w:pPr>
    </w:p>
    <w:p w:rsidR="009710A3" w:rsidRPr="009710A3" w:rsidRDefault="009710A3" w:rsidP="009710A3">
      <w:pPr>
        <w:pStyle w:val="ListParagraph"/>
        <w:ind w:left="630"/>
        <w:rPr>
          <w:rFonts w:asciiTheme="minorHAnsi" w:hAnsiTheme="minorHAnsi" w:cs="Arial"/>
          <w:sz w:val="24"/>
          <w:szCs w:val="24"/>
        </w:rPr>
      </w:pPr>
      <w:r w:rsidRPr="009710A3">
        <w:rPr>
          <w:rFonts w:asciiTheme="minorHAnsi" w:hAnsiTheme="minorHAnsi" w:cs="Arial"/>
          <w:sz w:val="24"/>
          <w:szCs w:val="24"/>
        </w:rPr>
        <w:t>At the suggestion of Doreen Martinez (Mescalero Apache), we planted Mandan Red corn on a plot on the Andrews Family Farm (Boulder Friends) in order to “grow our own” corn for use in the TRR workshops. Doreen, Rich Andrews, and I are tending the crop.</w:t>
      </w:r>
    </w:p>
    <w:p w:rsidR="009710A3" w:rsidRPr="00F774C6" w:rsidRDefault="009710A3" w:rsidP="009710A3">
      <w:pPr>
        <w:pStyle w:val="ListParagraph"/>
        <w:ind w:left="630"/>
        <w:rPr>
          <w:rFonts w:ascii="Palatino Linotype" w:hAnsi="Palatino Linotype" w:cs="Arial"/>
          <w:b/>
          <w:sz w:val="24"/>
          <w:szCs w:val="24"/>
        </w:rPr>
      </w:pPr>
    </w:p>
    <w:p w:rsidR="00CB67C4" w:rsidRPr="009710A3" w:rsidRDefault="00CB67C4" w:rsidP="00CB67C4">
      <w:pPr>
        <w:pStyle w:val="ListParagraph"/>
        <w:numPr>
          <w:ilvl w:val="0"/>
          <w:numId w:val="1"/>
        </w:numPr>
        <w:rPr>
          <w:rFonts w:ascii="Palatino Linotype" w:hAnsi="Palatino Linotype" w:cs="Arial"/>
          <w:b/>
          <w:sz w:val="24"/>
          <w:szCs w:val="24"/>
        </w:rPr>
      </w:pPr>
      <w:r>
        <w:rPr>
          <w:rFonts w:ascii="Palatino Linotype" w:hAnsi="Palatino Linotype" w:cs="Arial"/>
          <w:sz w:val="24"/>
          <w:szCs w:val="24"/>
        </w:rPr>
        <w:t>In consultation with Boulder Meeting and other organizations, consider whether it may be beneficial (in terms of grant funding opportunities) to move the TRR project to a different organizational home.</w:t>
      </w:r>
    </w:p>
    <w:p w:rsidR="009710A3" w:rsidRDefault="009710A3" w:rsidP="009710A3">
      <w:pPr>
        <w:pStyle w:val="ListParagraph"/>
        <w:ind w:left="630"/>
        <w:rPr>
          <w:rFonts w:ascii="Palatino Linotype" w:hAnsi="Palatino Linotype" w:cs="Arial"/>
          <w:sz w:val="24"/>
          <w:szCs w:val="24"/>
        </w:rPr>
      </w:pPr>
    </w:p>
    <w:p w:rsidR="009710A3" w:rsidRDefault="00971652" w:rsidP="009710A3">
      <w:pPr>
        <w:pStyle w:val="ListParagraph"/>
        <w:ind w:left="630"/>
        <w:rPr>
          <w:rFonts w:ascii="Palatino Linotype" w:hAnsi="Palatino Linotype" w:cs="Arial"/>
          <w:sz w:val="24"/>
          <w:szCs w:val="24"/>
        </w:rPr>
      </w:pPr>
      <w:r w:rsidRPr="00971652">
        <w:rPr>
          <w:rFonts w:asciiTheme="minorHAnsi" w:hAnsiTheme="minorHAnsi" w:cs="Arial"/>
          <w:sz w:val="24"/>
          <w:szCs w:val="24"/>
        </w:rPr>
        <w:t>Because</w:t>
      </w:r>
      <w:r w:rsidR="009710A3" w:rsidRPr="00971652">
        <w:rPr>
          <w:rFonts w:asciiTheme="minorHAnsi" w:hAnsiTheme="minorHAnsi" w:cs="Arial"/>
          <w:sz w:val="24"/>
          <w:szCs w:val="24"/>
        </w:rPr>
        <w:t xml:space="preserve"> I was awarded the 2015 Cadbury Scholarship and the 2015 Moore Fellowship to conduct the Quaker Indian school research</w:t>
      </w:r>
      <w:r w:rsidRPr="00971652">
        <w:rPr>
          <w:rFonts w:asciiTheme="minorHAnsi" w:hAnsiTheme="minorHAnsi" w:cs="Arial"/>
          <w:sz w:val="24"/>
          <w:szCs w:val="24"/>
        </w:rPr>
        <w:t xml:space="preserve"> during this calendar year</w:t>
      </w:r>
      <w:r w:rsidR="009710A3" w:rsidRPr="00971652">
        <w:rPr>
          <w:rFonts w:asciiTheme="minorHAnsi" w:hAnsiTheme="minorHAnsi" w:cs="Arial"/>
          <w:sz w:val="24"/>
          <w:szCs w:val="24"/>
        </w:rPr>
        <w:t xml:space="preserve">, my </w:t>
      </w:r>
      <w:r w:rsidRPr="00971652">
        <w:rPr>
          <w:rFonts w:asciiTheme="minorHAnsi" w:hAnsiTheme="minorHAnsi" w:cs="Arial"/>
          <w:sz w:val="24"/>
          <w:szCs w:val="24"/>
        </w:rPr>
        <w:t>focus has been to prepare for this effort and raise funds to support it. Since this is an entirely Quaker concern, it has been important to continue to house the project in the Boulder Meeting</w:t>
      </w:r>
      <w:r>
        <w:rPr>
          <w:rFonts w:ascii="Palatino Linotype" w:hAnsi="Palatino Linotype" w:cs="Arial"/>
          <w:sz w:val="24"/>
          <w:szCs w:val="24"/>
        </w:rPr>
        <w:t>.</w:t>
      </w:r>
    </w:p>
    <w:p w:rsidR="00971652" w:rsidRDefault="00971652" w:rsidP="009710A3">
      <w:pPr>
        <w:pStyle w:val="ListParagraph"/>
        <w:ind w:left="630"/>
        <w:rPr>
          <w:rFonts w:ascii="Palatino Linotype" w:hAnsi="Palatino Linotype" w:cs="Arial"/>
          <w:sz w:val="24"/>
          <w:szCs w:val="24"/>
        </w:rPr>
      </w:pPr>
    </w:p>
    <w:p w:rsidR="00CB67C4" w:rsidRPr="008F0860" w:rsidRDefault="00CB67C4" w:rsidP="00CB67C4">
      <w:pPr>
        <w:pStyle w:val="ListParagraph"/>
        <w:numPr>
          <w:ilvl w:val="0"/>
          <w:numId w:val="1"/>
        </w:numPr>
        <w:rPr>
          <w:rFonts w:ascii="Palatino Linotype" w:hAnsi="Palatino Linotype" w:cs="Arial"/>
          <w:b/>
          <w:sz w:val="24"/>
          <w:szCs w:val="24"/>
        </w:rPr>
      </w:pPr>
      <w:r w:rsidRPr="00766F69">
        <w:rPr>
          <w:rFonts w:ascii="Palatino Linotype" w:hAnsi="Palatino Linotype" w:cs="Arial"/>
          <w:sz w:val="24"/>
          <w:szCs w:val="24"/>
        </w:rPr>
        <w:t xml:space="preserve">Meet monthly with the IPC committee and the Spiritual Care Committee, and quarterly with the Oversight Committee. Submit quarterly program/financial reports and post them on the TRR website. Give verbal reports to Boulder Meeting at the invitation of the clerk.   </w:t>
      </w:r>
    </w:p>
    <w:p w:rsidR="00CB67C4" w:rsidRPr="00971652" w:rsidRDefault="00CB67C4" w:rsidP="00CB67C4">
      <w:pPr>
        <w:pStyle w:val="ListParagraph"/>
        <w:ind w:left="630"/>
        <w:rPr>
          <w:rFonts w:ascii="Palatino Linotype" w:hAnsi="Palatino Linotype" w:cs="Arial"/>
          <w:b/>
          <w:sz w:val="24"/>
          <w:szCs w:val="24"/>
        </w:rPr>
      </w:pPr>
    </w:p>
    <w:p w:rsidR="004F1E90" w:rsidRDefault="00971652" w:rsidP="00971652">
      <w:pPr>
        <w:ind w:left="630"/>
        <w:rPr>
          <w:sz w:val="24"/>
          <w:szCs w:val="24"/>
        </w:rPr>
      </w:pPr>
      <w:r w:rsidRPr="00971652">
        <w:rPr>
          <w:sz w:val="24"/>
          <w:szCs w:val="24"/>
        </w:rPr>
        <w:t>These meetings have been held as scheduled, and reports have been completed in a timely fashion with the much-appreciated assistance of the Meeting’s treasurer and bookkeeper. At the clerk’s request, I gave a verbal report at the April meeting for worship with a concern for business.</w:t>
      </w:r>
    </w:p>
    <w:p w:rsidR="0079038B" w:rsidRDefault="0079038B" w:rsidP="00971652">
      <w:pPr>
        <w:ind w:left="630"/>
        <w:rPr>
          <w:sz w:val="24"/>
          <w:szCs w:val="24"/>
        </w:rPr>
      </w:pPr>
    </w:p>
    <w:p w:rsidR="0079038B" w:rsidRDefault="0079038B" w:rsidP="00971652">
      <w:pPr>
        <w:ind w:left="630"/>
        <w:rPr>
          <w:sz w:val="24"/>
          <w:szCs w:val="24"/>
        </w:rPr>
      </w:pPr>
    </w:p>
    <w:p w:rsidR="0079038B" w:rsidRDefault="0079038B" w:rsidP="00971652">
      <w:pPr>
        <w:ind w:left="630"/>
        <w:rPr>
          <w:sz w:val="24"/>
          <w:szCs w:val="24"/>
        </w:rPr>
      </w:pPr>
    </w:p>
    <w:p w:rsidR="0079038B" w:rsidRDefault="0079038B" w:rsidP="00971652">
      <w:pPr>
        <w:ind w:left="630"/>
        <w:rPr>
          <w:sz w:val="24"/>
          <w:szCs w:val="24"/>
        </w:rPr>
      </w:pPr>
    </w:p>
    <w:tbl>
      <w:tblPr>
        <w:tblW w:w="9361" w:type="dxa"/>
        <w:tblInd w:w="93" w:type="dxa"/>
        <w:tblLook w:val="04A0" w:firstRow="1" w:lastRow="0" w:firstColumn="1" w:lastColumn="0" w:noHBand="0" w:noVBand="1"/>
      </w:tblPr>
      <w:tblGrid>
        <w:gridCol w:w="4536"/>
        <w:gridCol w:w="1287"/>
        <w:gridCol w:w="1663"/>
        <w:gridCol w:w="944"/>
        <w:gridCol w:w="960"/>
      </w:tblGrid>
      <w:tr w:rsidR="0079038B" w:rsidRPr="0079038B" w:rsidTr="0079038B">
        <w:trPr>
          <w:trHeight w:val="315"/>
        </w:trPr>
        <w:tc>
          <w:tcPr>
            <w:tcW w:w="8401" w:type="dxa"/>
            <w:gridSpan w:val="4"/>
            <w:tcBorders>
              <w:top w:val="nil"/>
              <w:left w:val="nil"/>
              <w:bottom w:val="nil"/>
              <w:right w:val="nil"/>
            </w:tcBorders>
            <w:shd w:val="clear" w:color="auto" w:fill="auto"/>
            <w:noWrap/>
            <w:vAlign w:val="bottom"/>
            <w:hideMark/>
          </w:tcPr>
          <w:p w:rsidR="0079038B" w:rsidRPr="0079038B" w:rsidRDefault="0079038B" w:rsidP="0079038B">
            <w:pPr>
              <w:jc w:val="center"/>
              <w:rPr>
                <w:rFonts w:ascii="Cambria" w:eastAsia="Times New Roman" w:hAnsi="Cambria"/>
                <w:b/>
                <w:bCs/>
                <w:color w:val="000000"/>
                <w:sz w:val="24"/>
                <w:szCs w:val="24"/>
              </w:rPr>
            </w:pPr>
            <w:r w:rsidRPr="0079038B">
              <w:rPr>
                <w:rFonts w:ascii="Cambria" w:eastAsia="Times New Roman" w:hAnsi="Cambria"/>
                <w:b/>
                <w:bCs/>
                <w:color w:val="000000"/>
                <w:sz w:val="24"/>
                <w:szCs w:val="24"/>
              </w:rPr>
              <w:lastRenderedPageBreak/>
              <w:t>Toward Right Relationship Project</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15"/>
        </w:trPr>
        <w:tc>
          <w:tcPr>
            <w:tcW w:w="8401" w:type="dxa"/>
            <w:gridSpan w:val="4"/>
            <w:tcBorders>
              <w:top w:val="nil"/>
              <w:left w:val="nil"/>
              <w:bottom w:val="nil"/>
              <w:right w:val="nil"/>
            </w:tcBorders>
            <w:shd w:val="clear" w:color="auto" w:fill="auto"/>
            <w:noWrap/>
            <w:vAlign w:val="bottom"/>
            <w:hideMark/>
          </w:tcPr>
          <w:p w:rsidR="0079038B" w:rsidRPr="0079038B" w:rsidRDefault="0079038B" w:rsidP="0079038B">
            <w:pPr>
              <w:jc w:val="center"/>
              <w:rPr>
                <w:rFonts w:ascii="Cambria" w:eastAsia="Times New Roman" w:hAnsi="Cambria"/>
                <w:b/>
                <w:bCs/>
                <w:color w:val="000000"/>
                <w:sz w:val="24"/>
                <w:szCs w:val="24"/>
              </w:rPr>
            </w:pPr>
            <w:r w:rsidRPr="0079038B">
              <w:rPr>
                <w:rFonts w:ascii="Cambria" w:eastAsia="Times New Roman" w:hAnsi="Cambria"/>
                <w:b/>
                <w:bCs/>
                <w:color w:val="000000"/>
                <w:sz w:val="24"/>
                <w:szCs w:val="24"/>
              </w:rPr>
              <w:t xml:space="preserve">Summary Quarterly Report </w:t>
            </w:r>
            <w:r w:rsidRPr="0079038B">
              <w:rPr>
                <w:rFonts w:eastAsia="Times New Roman"/>
                <w:b/>
                <w:bCs/>
                <w:color w:val="000000"/>
                <w:sz w:val="24"/>
                <w:szCs w:val="24"/>
              </w:rPr>
              <w:t>—</w:t>
            </w:r>
            <w:r w:rsidRPr="0079038B">
              <w:rPr>
                <w:rFonts w:ascii="Cambria" w:eastAsia="Times New Roman" w:hAnsi="Cambria"/>
                <w:b/>
                <w:bCs/>
                <w:color w:val="000000"/>
                <w:sz w:val="24"/>
                <w:szCs w:val="24"/>
              </w:rPr>
              <w:t xml:space="preserve"> FY 2015 Q3</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7486" w:type="dxa"/>
            <w:gridSpan w:val="3"/>
            <w:tcBorders>
              <w:top w:val="nil"/>
              <w:left w:val="nil"/>
              <w:bottom w:val="nil"/>
              <w:right w:val="nil"/>
            </w:tcBorders>
            <w:shd w:val="clear" w:color="auto" w:fill="auto"/>
            <w:noWrap/>
            <w:vAlign w:val="bottom"/>
            <w:hideMark/>
          </w:tcPr>
          <w:p w:rsidR="0079038B" w:rsidRPr="0079038B" w:rsidRDefault="0079038B" w:rsidP="0079038B">
            <w:pPr>
              <w:jc w:val="center"/>
              <w:rPr>
                <w:rFonts w:eastAsia="Times New Roman"/>
                <w:color w:val="000000"/>
              </w:rPr>
            </w:pPr>
          </w:p>
        </w:tc>
        <w:tc>
          <w:tcPr>
            <w:tcW w:w="915"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8401" w:type="dxa"/>
            <w:gridSpan w:val="4"/>
            <w:tcBorders>
              <w:top w:val="nil"/>
              <w:left w:val="nil"/>
              <w:bottom w:val="nil"/>
              <w:right w:val="nil"/>
            </w:tcBorders>
            <w:shd w:val="clear" w:color="auto" w:fill="auto"/>
            <w:noWrap/>
            <w:vAlign w:val="bottom"/>
            <w:hideMark/>
          </w:tcPr>
          <w:p w:rsidR="0079038B" w:rsidRDefault="0079038B" w:rsidP="0079038B">
            <w:pPr>
              <w:jc w:val="center"/>
              <w:rPr>
                <w:rFonts w:eastAsia="Times New Roman"/>
                <w:b/>
                <w:bCs/>
                <w:color w:val="000000"/>
              </w:rPr>
            </w:pPr>
            <w:r w:rsidRPr="0079038B">
              <w:rPr>
                <w:rFonts w:eastAsia="Times New Roman"/>
                <w:b/>
                <w:bCs/>
                <w:color w:val="000000"/>
              </w:rPr>
              <w:t>Summary of Program Activities</w:t>
            </w:r>
          </w:p>
          <w:p w:rsidR="0079038B" w:rsidRPr="0079038B" w:rsidRDefault="0079038B" w:rsidP="0079038B">
            <w:pPr>
              <w:jc w:val="center"/>
              <w:rPr>
                <w:rFonts w:eastAsia="Times New Roman"/>
                <w:bCs/>
                <w:color w:val="000000"/>
              </w:rPr>
            </w:pPr>
            <w:r w:rsidRPr="0079038B">
              <w:rPr>
                <w:rFonts w:eastAsia="Times New Roman"/>
                <w:bCs/>
                <w:color w:val="000000"/>
              </w:rPr>
              <w:t>(Provided by Paula Palmer, Project Director)</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1287"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1663"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15"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1287"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b/>
                <w:bCs/>
                <w:color w:val="000000"/>
                <w:sz w:val="20"/>
                <w:szCs w:val="20"/>
              </w:rPr>
            </w:pPr>
            <w:r w:rsidRPr="0079038B">
              <w:rPr>
                <w:rFonts w:eastAsia="Times New Roman"/>
                <w:b/>
                <w:bCs/>
                <w:color w:val="000000"/>
                <w:sz w:val="20"/>
                <w:szCs w:val="20"/>
              </w:rPr>
              <w:t>Planned</w:t>
            </w: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b/>
                <w:bCs/>
                <w:color w:val="000000"/>
                <w:sz w:val="20"/>
                <w:szCs w:val="20"/>
              </w:rPr>
            </w:pPr>
            <w:r w:rsidRPr="0079038B">
              <w:rPr>
                <w:rFonts w:eastAsia="Times New Roman"/>
                <w:b/>
                <w:bCs/>
                <w:color w:val="000000"/>
                <w:sz w:val="20"/>
                <w:szCs w:val="20"/>
              </w:rPr>
              <w:t xml:space="preserve">Actual, </w:t>
            </w:r>
            <w:proofErr w:type="spellStart"/>
            <w:r w:rsidRPr="0079038B">
              <w:rPr>
                <w:rFonts w:eastAsia="Times New Roman"/>
                <w:b/>
                <w:bCs/>
                <w:color w:val="000000"/>
                <w:sz w:val="20"/>
                <w:szCs w:val="20"/>
              </w:rPr>
              <w:t>Qtr</w:t>
            </w:r>
            <w:proofErr w:type="spellEnd"/>
            <w:r w:rsidRPr="0079038B">
              <w:rPr>
                <w:rFonts w:eastAsia="Times New Roman"/>
                <w:b/>
                <w:bCs/>
                <w:color w:val="000000"/>
                <w:sz w:val="20"/>
                <w:szCs w:val="20"/>
              </w:rPr>
              <w:t xml:space="preserve"> #1</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b/>
                <w:bCs/>
                <w:color w:val="000000"/>
                <w:sz w:val="20"/>
                <w:szCs w:val="20"/>
              </w:rPr>
            </w:pPr>
            <w:proofErr w:type="spellStart"/>
            <w:r w:rsidRPr="0079038B">
              <w:rPr>
                <w:rFonts w:eastAsia="Times New Roman"/>
                <w:b/>
                <w:bCs/>
                <w:color w:val="000000"/>
                <w:sz w:val="20"/>
                <w:szCs w:val="20"/>
              </w:rPr>
              <w:t>Qtr</w:t>
            </w:r>
            <w:proofErr w:type="spellEnd"/>
            <w:r w:rsidRPr="0079038B">
              <w:rPr>
                <w:rFonts w:eastAsia="Times New Roman"/>
                <w:b/>
                <w:bCs/>
                <w:color w:val="000000"/>
                <w:sz w:val="20"/>
                <w:szCs w:val="20"/>
              </w:rPr>
              <w:t xml:space="preserve"> #2</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b/>
                <w:bCs/>
                <w:color w:val="000000"/>
                <w:sz w:val="20"/>
                <w:szCs w:val="20"/>
              </w:rPr>
            </w:pPr>
            <w:proofErr w:type="spellStart"/>
            <w:r w:rsidRPr="0079038B">
              <w:rPr>
                <w:rFonts w:eastAsia="Times New Roman"/>
                <w:b/>
                <w:bCs/>
                <w:color w:val="000000"/>
                <w:sz w:val="20"/>
                <w:szCs w:val="20"/>
              </w:rPr>
              <w:t>Qtr</w:t>
            </w:r>
            <w:proofErr w:type="spellEnd"/>
            <w:r w:rsidRPr="0079038B">
              <w:rPr>
                <w:rFonts w:eastAsia="Times New Roman"/>
                <w:b/>
                <w:bCs/>
                <w:color w:val="000000"/>
                <w:sz w:val="20"/>
                <w:szCs w:val="20"/>
              </w:rPr>
              <w:t xml:space="preserve"> #3</w:t>
            </w:r>
          </w:p>
        </w:tc>
      </w:tr>
      <w:tr w:rsidR="0079038B" w:rsidRPr="0079038B" w:rsidTr="0079038B">
        <w:trPr>
          <w:trHeight w:val="300"/>
        </w:trPr>
        <w:tc>
          <w:tcPr>
            <w:tcW w:w="4536"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r w:rsidRPr="0079038B">
              <w:rPr>
                <w:rFonts w:eastAsia="Times New Roman"/>
                <w:color w:val="000000"/>
              </w:rPr>
              <w:t>Workshops delivered</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20</w:t>
            </w: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11</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7</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14</w:t>
            </w:r>
          </w:p>
        </w:tc>
      </w:tr>
      <w:tr w:rsidR="0079038B" w:rsidRPr="0079038B" w:rsidTr="0079038B">
        <w:trPr>
          <w:trHeight w:val="300"/>
        </w:trPr>
        <w:tc>
          <w:tcPr>
            <w:tcW w:w="4536"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r w:rsidRPr="0079038B">
              <w:rPr>
                <w:rFonts w:eastAsia="Times New Roman"/>
                <w:color w:val="000000"/>
              </w:rPr>
              <w:t>Facilitators trained</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10</w:t>
            </w: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3</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8</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9</w:t>
            </w:r>
          </w:p>
        </w:tc>
      </w:tr>
      <w:tr w:rsidR="0079038B" w:rsidRPr="0079038B" w:rsidTr="0079038B">
        <w:trPr>
          <w:trHeight w:val="300"/>
        </w:trPr>
        <w:tc>
          <w:tcPr>
            <w:tcW w:w="4536"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r w:rsidRPr="0079038B">
              <w:rPr>
                <w:rFonts w:eastAsia="Times New Roman"/>
                <w:color w:val="000000"/>
              </w:rPr>
              <w:t>Presentations to Quaker organizations</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r w:rsidRPr="0079038B">
              <w:rPr>
                <w:rFonts w:eastAsia="Times New Roman"/>
                <w:color w:val="000000"/>
              </w:rPr>
              <w:t>unspecified</w:t>
            </w: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4</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4</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4</w:t>
            </w:r>
          </w:p>
        </w:tc>
      </w:tr>
      <w:tr w:rsidR="0079038B" w:rsidRPr="0079038B" w:rsidTr="0079038B">
        <w:trPr>
          <w:trHeight w:val="300"/>
        </w:trPr>
        <w:tc>
          <w:tcPr>
            <w:tcW w:w="4536"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r w:rsidRPr="0079038B">
              <w:rPr>
                <w:rFonts w:eastAsia="Times New Roman"/>
                <w:color w:val="000000"/>
              </w:rPr>
              <w:t>Grant proposals submitted</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r w:rsidRPr="0079038B">
              <w:rPr>
                <w:rFonts w:eastAsia="Times New Roman"/>
                <w:color w:val="000000"/>
              </w:rPr>
              <w:t>unspecified</w:t>
            </w: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0</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5</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2</w:t>
            </w:r>
          </w:p>
        </w:tc>
      </w:tr>
      <w:tr w:rsidR="0079038B" w:rsidRPr="0079038B" w:rsidTr="0079038B">
        <w:trPr>
          <w:trHeight w:val="300"/>
        </w:trPr>
        <w:tc>
          <w:tcPr>
            <w:tcW w:w="4536"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1287"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1663"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15"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8401" w:type="dxa"/>
            <w:gridSpan w:val="4"/>
            <w:tcBorders>
              <w:top w:val="nil"/>
              <w:left w:val="nil"/>
              <w:bottom w:val="nil"/>
              <w:right w:val="nil"/>
            </w:tcBorders>
            <w:shd w:val="clear" w:color="auto" w:fill="auto"/>
            <w:noWrap/>
            <w:vAlign w:val="bottom"/>
            <w:hideMark/>
          </w:tcPr>
          <w:p w:rsidR="0079038B" w:rsidRDefault="0079038B" w:rsidP="0079038B">
            <w:pPr>
              <w:jc w:val="center"/>
              <w:rPr>
                <w:rFonts w:eastAsia="Times New Roman"/>
                <w:b/>
                <w:bCs/>
                <w:color w:val="000000"/>
              </w:rPr>
            </w:pPr>
            <w:r w:rsidRPr="0079038B">
              <w:rPr>
                <w:rFonts w:eastAsia="Times New Roman"/>
                <w:b/>
                <w:bCs/>
                <w:color w:val="000000"/>
              </w:rPr>
              <w:t>Statement of Financial Activities</w:t>
            </w:r>
          </w:p>
          <w:p w:rsidR="0079038B" w:rsidRPr="0079038B" w:rsidRDefault="0079038B" w:rsidP="0079038B">
            <w:pPr>
              <w:jc w:val="center"/>
              <w:rPr>
                <w:rFonts w:eastAsia="Times New Roman"/>
                <w:b/>
                <w:bCs/>
                <w:color w:val="000000"/>
              </w:rPr>
            </w:pPr>
            <w:r w:rsidRPr="0079038B">
              <w:rPr>
                <w:rFonts w:eastAsia="Times New Roman"/>
                <w:bCs/>
                <w:color w:val="000000"/>
              </w:rPr>
              <w:t>(provided by Toby Gallegos, Bookkeeper)</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rPr>
                <w:rFonts w:eastAsia="Times New Roman"/>
                <w:color w:val="000000"/>
              </w:rPr>
            </w:pPr>
          </w:p>
        </w:tc>
        <w:tc>
          <w:tcPr>
            <w:tcW w:w="1287"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1663"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15"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rPr>
                <w:rFonts w:eastAsia="Times New Roman"/>
                <w:color w:val="000000"/>
              </w:rPr>
            </w:pPr>
          </w:p>
        </w:tc>
        <w:tc>
          <w:tcPr>
            <w:tcW w:w="1287"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b/>
                <w:bCs/>
                <w:color w:val="000000"/>
                <w:sz w:val="20"/>
                <w:szCs w:val="20"/>
              </w:rPr>
            </w:pPr>
            <w:r w:rsidRPr="0079038B">
              <w:rPr>
                <w:rFonts w:eastAsia="Times New Roman"/>
                <w:b/>
                <w:bCs/>
                <w:color w:val="000000"/>
                <w:sz w:val="20"/>
                <w:szCs w:val="20"/>
              </w:rPr>
              <w:t>Budget FY15</w:t>
            </w: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b/>
                <w:bCs/>
                <w:color w:val="000000"/>
                <w:sz w:val="20"/>
                <w:szCs w:val="20"/>
              </w:rPr>
            </w:pPr>
            <w:r w:rsidRPr="0079038B">
              <w:rPr>
                <w:rFonts w:eastAsia="Times New Roman"/>
                <w:b/>
                <w:bCs/>
                <w:color w:val="000000"/>
                <w:sz w:val="20"/>
                <w:szCs w:val="20"/>
              </w:rPr>
              <w:t>Actual FY15 YTD</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b/>
                <w:bCs/>
                <w:color w:val="000000"/>
                <w:sz w:val="20"/>
                <w:szCs w:val="20"/>
              </w:rPr>
            </w:pPr>
            <w:r w:rsidRPr="0079038B">
              <w:rPr>
                <w:rFonts w:eastAsia="Times New Roman"/>
                <w:b/>
                <w:bCs/>
                <w:color w:val="000000"/>
                <w:sz w:val="20"/>
                <w:szCs w:val="20"/>
              </w:rPr>
              <w:t>Variance</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rPr>
                <w:rFonts w:eastAsia="Times New Roman"/>
                <w:color w:val="000000"/>
              </w:rPr>
            </w:pPr>
            <w:r w:rsidRPr="0079038B">
              <w:rPr>
                <w:rFonts w:eastAsia="Times New Roman"/>
                <w:color w:val="000000"/>
              </w:rPr>
              <w:t>Beginning Balance, 10/1/14</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4,700</w:t>
            </w: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4,771</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rPr>
                <w:rFonts w:eastAsia="Times New Roman"/>
                <w:color w:val="000000"/>
              </w:rPr>
            </w:pPr>
          </w:p>
        </w:tc>
        <w:tc>
          <w:tcPr>
            <w:tcW w:w="1287"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1663"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15"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ind w:firstLineChars="100" w:firstLine="220"/>
              <w:rPr>
                <w:rFonts w:eastAsia="Times New Roman"/>
                <w:color w:val="000000"/>
              </w:rPr>
            </w:pPr>
            <w:r w:rsidRPr="0079038B">
              <w:rPr>
                <w:rFonts w:eastAsia="Times New Roman"/>
                <w:color w:val="000000"/>
              </w:rPr>
              <w:t>Income</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1663"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15"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ind w:firstLineChars="200" w:firstLine="440"/>
              <w:rPr>
                <w:rFonts w:eastAsia="Times New Roman"/>
                <w:color w:val="000000"/>
              </w:rPr>
            </w:pPr>
            <w:r w:rsidRPr="0079038B">
              <w:rPr>
                <w:rFonts w:eastAsia="Times New Roman"/>
                <w:color w:val="000000"/>
              </w:rPr>
              <w:t>Individual donations</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17,000</w:t>
            </w: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24,531</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44%</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ind w:firstLineChars="200" w:firstLine="440"/>
              <w:rPr>
                <w:rFonts w:eastAsia="Times New Roman"/>
                <w:color w:val="000000"/>
              </w:rPr>
            </w:pPr>
            <w:r w:rsidRPr="0079038B">
              <w:rPr>
                <w:rFonts w:eastAsia="Times New Roman"/>
                <w:color w:val="000000"/>
              </w:rPr>
              <w:t>Crowdsourcing</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8,300</w:t>
            </w:r>
          </w:p>
        </w:tc>
        <w:tc>
          <w:tcPr>
            <w:tcW w:w="1663"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15"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-100%</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ind w:firstLineChars="200" w:firstLine="440"/>
              <w:rPr>
                <w:rFonts w:eastAsia="Times New Roman"/>
                <w:color w:val="000000"/>
              </w:rPr>
            </w:pPr>
            <w:r w:rsidRPr="0079038B">
              <w:rPr>
                <w:rFonts w:eastAsia="Times New Roman"/>
                <w:color w:val="000000"/>
              </w:rPr>
              <w:t>Workshop host organization donations</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9,500</w:t>
            </w: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9,315</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-2%</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ind w:firstLineChars="200" w:firstLine="440"/>
              <w:rPr>
                <w:rFonts w:eastAsia="Times New Roman"/>
                <w:color w:val="000000"/>
              </w:rPr>
            </w:pPr>
            <w:r w:rsidRPr="0079038B">
              <w:rPr>
                <w:rFonts w:eastAsia="Times New Roman"/>
                <w:color w:val="000000"/>
              </w:rPr>
              <w:t>Boulder Meeting donations</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500</w:t>
            </w: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200</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-60%</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ind w:firstLineChars="200" w:firstLine="440"/>
              <w:rPr>
                <w:rFonts w:eastAsia="Times New Roman"/>
                <w:color w:val="000000"/>
              </w:rPr>
            </w:pPr>
            <w:r w:rsidRPr="0079038B">
              <w:rPr>
                <w:rFonts w:eastAsia="Times New Roman"/>
                <w:color w:val="000000"/>
              </w:rPr>
              <w:t>Grants</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10,000</w:t>
            </w: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3,300</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-67%</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ind w:firstLineChars="100" w:firstLine="220"/>
              <w:rPr>
                <w:rFonts w:eastAsia="Times New Roman"/>
                <w:color w:val="000000"/>
              </w:rPr>
            </w:pPr>
            <w:r w:rsidRPr="0079038B">
              <w:rPr>
                <w:rFonts w:eastAsia="Times New Roman"/>
                <w:color w:val="000000"/>
              </w:rPr>
              <w:t>Total Income</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45,300</w:t>
            </w: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37,346</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-18%</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rPr>
                <w:rFonts w:eastAsia="Times New Roman"/>
                <w:color w:val="000000"/>
              </w:rPr>
            </w:pPr>
          </w:p>
        </w:tc>
        <w:tc>
          <w:tcPr>
            <w:tcW w:w="1287"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1663"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15"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ind w:firstLineChars="100" w:firstLine="220"/>
              <w:rPr>
                <w:rFonts w:eastAsia="Times New Roman"/>
                <w:color w:val="000000"/>
              </w:rPr>
            </w:pPr>
            <w:r w:rsidRPr="0079038B">
              <w:rPr>
                <w:rFonts w:eastAsia="Times New Roman"/>
                <w:color w:val="000000"/>
              </w:rPr>
              <w:t>Expenses</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1663"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15"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ind w:firstLineChars="200" w:firstLine="440"/>
              <w:rPr>
                <w:rFonts w:eastAsia="Times New Roman"/>
                <w:color w:val="000000"/>
              </w:rPr>
            </w:pPr>
            <w:r w:rsidRPr="0079038B">
              <w:rPr>
                <w:rFonts w:eastAsia="Times New Roman"/>
                <w:color w:val="000000"/>
              </w:rPr>
              <w:t>Project Director Compensation</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42,000</w:t>
            </w: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31,500</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-25%</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ind w:firstLineChars="200" w:firstLine="440"/>
              <w:rPr>
                <w:rFonts w:eastAsia="Times New Roman"/>
                <w:color w:val="000000"/>
              </w:rPr>
            </w:pPr>
            <w:r w:rsidRPr="0079038B">
              <w:rPr>
                <w:rFonts w:eastAsia="Times New Roman"/>
                <w:color w:val="000000"/>
              </w:rPr>
              <w:t>Consultants</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3,000</w:t>
            </w: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200</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-93%</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ind w:firstLineChars="200" w:firstLine="440"/>
              <w:rPr>
                <w:rFonts w:eastAsia="Times New Roman"/>
                <w:color w:val="000000"/>
              </w:rPr>
            </w:pPr>
            <w:r w:rsidRPr="0079038B">
              <w:rPr>
                <w:rFonts w:eastAsia="Times New Roman"/>
                <w:color w:val="000000"/>
              </w:rPr>
              <w:t>Conference fees</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1,500</w:t>
            </w: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450</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-70%</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ind w:firstLineChars="200" w:firstLine="440"/>
              <w:rPr>
                <w:rFonts w:eastAsia="Times New Roman"/>
                <w:color w:val="000000"/>
              </w:rPr>
            </w:pPr>
            <w:r w:rsidRPr="0079038B">
              <w:rPr>
                <w:rFonts w:eastAsia="Times New Roman"/>
                <w:color w:val="000000"/>
              </w:rPr>
              <w:t>Supplies, printing, postage, other</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1,000</w:t>
            </w: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854</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-15%</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ind w:firstLineChars="200" w:firstLine="440"/>
              <w:rPr>
                <w:rFonts w:eastAsia="Times New Roman"/>
                <w:color w:val="000000"/>
              </w:rPr>
            </w:pPr>
            <w:r w:rsidRPr="0079038B">
              <w:rPr>
                <w:rFonts w:eastAsia="Times New Roman"/>
                <w:color w:val="000000"/>
              </w:rPr>
              <w:t>Travel</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2,500</w:t>
            </w: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1,399</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-44%</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ind w:firstLineChars="100" w:firstLine="220"/>
              <w:rPr>
                <w:rFonts w:eastAsia="Times New Roman"/>
                <w:color w:val="000000"/>
              </w:rPr>
            </w:pPr>
            <w:r w:rsidRPr="0079038B">
              <w:rPr>
                <w:rFonts w:eastAsia="Times New Roman"/>
                <w:color w:val="000000"/>
              </w:rPr>
              <w:t>Total Expenses</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50,000</w:t>
            </w: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34,404</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-31%</w:t>
            </w: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1287"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1663"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15"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rPr>
                <w:rFonts w:eastAsia="Times New Roman"/>
                <w:color w:val="000000"/>
              </w:rPr>
            </w:pPr>
            <w:r w:rsidRPr="0079038B">
              <w:rPr>
                <w:rFonts w:eastAsia="Times New Roman"/>
                <w:color w:val="000000"/>
              </w:rPr>
              <w:t>Net Operating Income*</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-4,700</w:t>
            </w: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2,942</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rPr>
                <w:rFonts w:eastAsia="Times New Roman"/>
                <w:color w:val="000000"/>
              </w:rPr>
            </w:pPr>
          </w:p>
        </w:tc>
        <w:tc>
          <w:tcPr>
            <w:tcW w:w="1287"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1663"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15"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rPr>
                <w:rFonts w:eastAsia="Times New Roman"/>
                <w:color w:val="000000"/>
              </w:rPr>
            </w:pPr>
            <w:r w:rsidRPr="0079038B">
              <w:rPr>
                <w:rFonts w:eastAsia="Times New Roman"/>
                <w:color w:val="000000"/>
              </w:rPr>
              <w:t>Fund Balance, 12/30/14</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10,686</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rPr>
                <w:rFonts w:eastAsia="Times New Roman"/>
                <w:color w:val="000000"/>
              </w:rPr>
            </w:pPr>
            <w:r w:rsidRPr="0079038B">
              <w:rPr>
                <w:rFonts w:eastAsia="Times New Roman"/>
                <w:color w:val="000000"/>
              </w:rPr>
              <w:t>Fund Balance, 3/31/15</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11,194</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rPr>
                <w:rFonts w:eastAsia="Times New Roman"/>
                <w:color w:val="000000"/>
              </w:rPr>
            </w:pPr>
            <w:r w:rsidRPr="0079038B">
              <w:rPr>
                <w:rFonts w:eastAsia="Times New Roman"/>
                <w:color w:val="000000"/>
              </w:rPr>
              <w:t>Fund Balance, 6/30/15</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1663"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7,713</w:t>
            </w:r>
          </w:p>
        </w:tc>
        <w:tc>
          <w:tcPr>
            <w:tcW w:w="915"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center"/>
            <w:hideMark/>
          </w:tcPr>
          <w:p w:rsidR="0079038B" w:rsidRPr="0079038B" w:rsidRDefault="0079038B" w:rsidP="0079038B">
            <w:pPr>
              <w:rPr>
                <w:rFonts w:eastAsia="Times New Roman"/>
                <w:color w:val="000000"/>
              </w:rPr>
            </w:pPr>
            <w:r w:rsidRPr="0079038B">
              <w:rPr>
                <w:rFonts w:eastAsia="Times New Roman"/>
                <w:color w:val="000000"/>
              </w:rPr>
              <w:t>Fund Balance, 9/30/15</w:t>
            </w:r>
          </w:p>
        </w:tc>
        <w:tc>
          <w:tcPr>
            <w:tcW w:w="1287" w:type="dxa"/>
            <w:tcBorders>
              <w:top w:val="nil"/>
              <w:left w:val="nil"/>
              <w:bottom w:val="nil"/>
              <w:right w:val="nil"/>
            </w:tcBorders>
            <w:shd w:val="clear" w:color="auto" w:fill="auto"/>
            <w:noWrap/>
            <w:vAlign w:val="bottom"/>
            <w:hideMark/>
          </w:tcPr>
          <w:p w:rsidR="0079038B" w:rsidRPr="0079038B" w:rsidRDefault="0079038B" w:rsidP="0079038B">
            <w:pPr>
              <w:jc w:val="right"/>
              <w:rPr>
                <w:rFonts w:eastAsia="Times New Roman"/>
                <w:color w:val="000000"/>
              </w:rPr>
            </w:pPr>
            <w:r w:rsidRPr="0079038B">
              <w:rPr>
                <w:rFonts w:eastAsia="Times New Roman"/>
                <w:color w:val="000000"/>
              </w:rPr>
              <w:t>0</w:t>
            </w:r>
          </w:p>
        </w:tc>
        <w:tc>
          <w:tcPr>
            <w:tcW w:w="1663"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15"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4536"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1287"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1663"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15"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c>
          <w:tcPr>
            <w:tcW w:w="960" w:type="dxa"/>
            <w:tcBorders>
              <w:top w:val="nil"/>
              <w:left w:val="nil"/>
              <w:bottom w:val="nil"/>
              <w:right w:val="nil"/>
            </w:tcBorders>
            <w:shd w:val="clear" w:color="auto" w:fill="auto"/>
            <w:noWrap/>
            <w:vAlign w:val="bottom"/>
            <w:hideMark/>
          </w:tcPr>
          <w:p w:rsidR="0079038B" w:rsidRPr="0079038B" w:rsidRDefault="0079038B" w:rsidP="0079038B">
            <w:pPr>
              <w:rPr>
                <w:rFonts w:eastAsia="Times New Roman"/>
                <w:color w:val="000000"/>
              </w:rPr>
            </w:pPr>
          </w:p>
        </w:tc>
      </w:tr>
      <w:tr w:rsidR="0079038B" w:rsidRPr="0079038B" w:rsidTr="0079038B">
        <w:trPr>
          <w:trHeight w:val="300"/>
        </w:trPr>
        <w:tc>
          <w:tcPr>
            <w:tcW w:w="9361" w:type="dxa"/>
            <w:gridSpan w:val="5"/>
            <w:tcBorders>
              <w:top w:val="nil"/>
              <w:left w:val="nil"/>
              <w:bottom w:val="nil"/>
              <w:right w:val="nil"/>
            </w:tcBorders>
            <w:shd w:val="clear" w:color="auto" w:fill="auto"/>
            <w:noWrap/>
            <w:vAlign w:val="center"/>
            <w:hideMark/>
          </w:tcPr>
          <w:p w:rsidR="0079038B" w:rsidRPr="0079038B" w:rsidRDefault="0079038B" w:rsidP="0079038B">
            <w:pPr>
              <w:rPr>
                <w:rFonts w:eastAsia="Times New Roman"/>
                <w:color w:val="000000"/>
              </w:rPr>
            </w:pPr>
            <w:r w:rsidRPr="0079038B">
              <w:rPr>
                <w:rFonts w:eastAsia="Times New Roman"/>
                <w:color w:val="000000"/>
              </w:rPr>
              <w:t>* Note: Budget planned that all funds would be expended by fiscal 2015 year-end.  However,</w:t>
            </w:r>
          </w:p>
        </w:tc>
      </w:tr>
      <w:tr w:rsidR="0079038B" w:rsidRPr="0079038B" w:rsidTr="0079038B">
        <w:trPr>
          <w:trHeight w:val="300"/>
        </w:trPr>
        <w:tc>
          <w:tcPr>
            <w:tcW w:w="9361" w:type="dxa"/>
            <w:gridSpan w:val="5"/>
            <w:tcBorders>
              <w:top w:val="nil"/>
              <w:left w:val="nil"/>
              <w:bottom w:val="nil"/>
              <w:right w:val="nil"/>
            </w:tcBorders>
            <w:shd w:val="clear" w:color="auto" w:fill="auto"/>
            <w:noWrap/>
            <w:vAlign w:val="center"/>
            <w:hideMark/>
          </w:tcPr>
          <w:p w:rsidR="0079038B" w:rsidRPr="0079038B" w:rsidRDefault="0079038B" w:rsidP="0079038B">
            <w:pPr>
              <w:rPr>
                <w:rFonts w:eastAsia="Times New Roman"/>
                <w:color w:val="000000"/>
              </w:rPr>
            </w:pPr>
            <w:r w:rsidRPr="0079038B">
              <w:rPr>
                <w:rFonts w:eastAsia="Times New Roman"/>
                <w:color w:val="000000"/>
              </w:rPr>
              <w:t xml:space="preserve">   </w:t>
            </w:r>
            <w:proofErr w:type="gramStart"/>
            <w:r w:rsidRPr="0079038B">
              <w:rPr>
                <w:rFonts w:eastAsia="Times New Roman"/>
                <w:color w:val="000000"/>
              </w:rPr>
              <w:t>fund</w:t>
            </w:r>
            <w:proofErr w:type="gramEnd"/>
            <w:r w:rsidRPr="0079038B">
              <w:rPr>
                <w:rFonts w:eastAsia="Times New Roman"/>
                <w:color w:val="000000"/>
              </w:rPr>
              <w:t xml:space="preserve"> raising efforts are underway with a goal of achieving a $5,000 Fund Balance as of 9/30/15.</w:t>
            </w:r>
          </w:p>
        </w:tc>
      </w:tr>
    </w:tbl>
    <w:p w:rsidR="0079038B" w:rsidRPr="00971652" w:rsidRDefault="0079038B" w:rsidP="00971652">
      <w:pPr>
        <w:ind w:left="630"/>
        <w:rPr>
          <w:sz w:val="24"/>
          <w:szCs w:val="24"/>
        </w:rPr>
      </w:pPr>
    </w:p>
    <w:sectPr w:rsidR="0079038B" w:rsidRPr="009716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EF" w:rsidRDefault="00A945EF" w:rsidP="00F63FFE">
      <w:r>
        <w:separator/>
      </w:r>
    </w:p>
  </w:endnote>
  <w:endnote w:type="continuationSeparator" w:id="0">
    <w:p w:rsidR="00A945EF" w:rsidRDefault="00A945EF" w:rsidP="00F6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405447"/>
      <w:docPartObj>
        <w:docPartGallery w:val="Page Numbers (Bottom of Page)"/>
        <w:docPartUnique/>
      </w:docPartObj>
    </w:sdtPr>
    <w:sdtEndPr>
      <w:rPr>
        <w:noProof/>
      </w:rPr>
    </w:sdtEndPr>
    <w:sdtContent>
      <w:p w:rsidR="00F63FFE" w:rsidRDefault="00F63FFE">
        <w:pPr>
          <w:pStyle w:val="Footer"/>
          <w:jc w:val="center"/>
        </w:pPr>
        <w:r>
          <w:fldChar w:fldCharType="begin"/>
        </w:r>
        <w:r>
          <w:instrText xml:space="preserve"> PAGE   \* MERGEFORMAT </w:instrText>
        </w:r>
        <w:r>
          <w:fldChar w:fldCharType="separate"/>
        </w:r>
        <w:r w:rsidR="00613F09">
          <w:rPr>
            <w:noProof/>
          </w:rPr>
          <w:t>1</w:t>
        </w:r>
        <w:r>
          <w:rPr>
            <w:noProof/>
          </w:rPr>
          <w:fldChar w:fldCharType="end"/>
        </w:r>
      </w:p>
    </w:sdtContent>
  </w:sdt>
  <w:p w:rsidR="00F63FFE" w:rsidRDefault="00F63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EF" w:rsidRDefault="00A945EF" w:rsidP="00F63FFE">
      <w:r>
        <w:separator/>
      </w:r>
    </w:p>
  </w:footnote>
  <w:footnote w:type="continuationSeparator" w:id="0">
    <w:p w:rsidR="00A945EF" w:rsidRDefault="00A945EF" w:rsidP="00F63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E46"/>
    <w:multiLevelType w:val="hybridMultilevel"/>
    <w:tmpl w:val="EAA2109A"/>
    <w:lvl w:ilvl="0" w:tplc="BE2E9448">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83870"/>
    <w:multiLevelType w:val="hybridMultilevel"/>
    <w:tmpl w:val="C238606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C4"/>
    <w:rsid w:val="0000311A"/>
    <w:rsid w:val="001C1A11"/>
    <w:rsid w:val="001C3EF8"/>
    <w:rsid w:val="004400BD"/>
    <w:rsid w:val="00446174"/>
    <w:rsid w:val="004F1E90"/>
    <w:rsid w:val="00613F09"/>
    <w:rsid w:val="006B476F"/>
    <w:rsid w:val="0079038B"/>
    <w:rsid w:val="0087780C"/>
    <w:rsid w:val="008B5931"/>
    <w:rsid w:val="009710A3"/>
    <w:rsid w:val="00971652"/>
    <w:rsid w:val="00A945EF"/>
    <w:rsid w:val="00BB0664"/>
    <w:rsid w:val="00C44241"/>
    <w:rsid w:val="00C47F1E"/>
    <w:rsid w:val="00CB67C4"/>
    <w:rsid w:val="00D75497"/>
    <w:rsid w:val="00DB0AB9"/>
    <w:rsid w:val="00F63FFE"/>
    <w:rsid w:val="00FF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7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7C4"/>
    <w:pPr>
      <w:ind w:left="720"/>
      <w:contextualSpacing/>
    </w:pPr>
  </w:style>
  <w:style w:type="character" w:styleId="Hyperlink">
    <w:name w:val="Hyperlink"/>
    <w:basedOn w:val="DefaultParagraphFont"/>
    <w:uiPriority w:val="99"/>
    <w:unhideWhenUsed/>
    <w:rsid w:val="00CB67C4"/>
    <w:rPr>
      <w:color w:val="0000FF" w:themeColor="hyperlink"/>
      <w:u w:val="single"/>
    </w:rPr>
  </w:style>
  <w:style w:type="paragraph" w:styleId="Header">
    <w:name w:val="header"/>
    <w:basedOn w:val="Normal"/>
    <w:link w:val="HeaderChar"/>
    <w:uiPriority w:val="99"/>
    <w:unhideWhenUsed/>
    <w:rsid w:val="00F63FFE"/>
    <w:pPr>
      <w:tabs>
        <w:tab w:val="center" w:pos="4680"/>
        <w:tab w:val="right" w:pos="9360"/>
      </w:tabs>
    </w:pPr>
  </w:style>
  <w:style w:type="character" w:customStyle="1" w:styleId="HeaderChar">
    <w:name w:val="Header Char"/>
    <w:basedOn w:val="DefaultParagraphFont"/>
    <w:link w:val="Header"/>
    <w:uiPriority w:val="99"/>
    <w:rsid w:val="00F63FFE"/>
    <w:rPr>
      <w:rFonts w:ascii="Calibri" w:eastAsia="Calibri" w:hAnsi="Calibri" w:cs="Times New Roman"/>
    </w:rPr>
  </w:style>
  <w:style w:type="paragraph" w:styleId="Footer">
    <w:name w:val="footer"/>
    <w:basedOn w:val="Normal"/>
    <w:link w:val="FooterChar"/>
    <w:uiPriority w:val="99"/>
    <w:unhideWhenUsed/>
    <w:rsid w:val="00F63FFE"/>
    <w:pPr>
      <w:tabs>
        <w:tab w:val="center" w:pos="4680"/>
        <w:tab w:val="right" w:pos="9360"/>
      </w:tabs>
    </w:pPr>
  </w:style>
  <w:style w:type="character" w:customStyle="1" w:styleId="FooterChar">
    <w:name w:val="Footer Char"/>
    <w:basedOn w:val="DefaultParagraphFont"/>
    <w:link w:val="Footer"/>
    <w:uiPriority w:val="99"/>
    <w:rsid w:val="00F63FF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7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7C4"/>
    <w:pPr>
      <w:ind w:left="720"/>
      <w:contextualSpacing/>
    </w:pPr>
  </w:style>
  <w:style w:type="character" w:styleId="Hyperlink">
    <w:name w:val="Hyperlink"/>
    <w:basedOn w:val="DefaultParagraphFont"/>
    <w:uiPriority w:val="99"/>
    <w:unhideWhenUsed/>
    <w:rsid w:val="00CB67C4"/>
    <w:rPr>
      <w:color w:val="0000FF" w:themeColor="hyperlink"/>
      <w:u w:val="single"/>
    </w:rPr>
  </w:style>
  <w:style w:type="paragraph" w:styleId="Header">
    <w:name w:val="header"/>
    <w:basedOn w:val="Normal"/>
    <w:link w:val="HeaderChar"/>
    <w:uiPriority w:val="99"/>
    <w:unhideWhenUsed/>
    <w:rsid w:val="00F63FFE"/>
    <w:pPr>
      <w:tabs>
        <w:tab w:val="center" w:pos="4680"/>
        <w:tab w:val="right" w:pos="9360"/>
      </w:tabs>
    </w:pPr>
  </w:style>
  <w:style w:type="character" w:customStyle="1" w:styleId="HeaderChar">
    <w:name w:val="Header Char"/>
    <w:basedOn w:val="DefaultParagraphFont"/>
    <w:link w:val="Header"/>
    <w:uiPriority w:val="99"/>
    <w:rsid w:val="00F63FFE"/>
    <w:rPr>
      <w:rFonts w:ascii="Calibri" w:eastAsia="Calibri" w:hAnsi="Calibri" w:cs="Times New Roman"/>
    </w:rPr>
  </w:style>
  <w:style w:type="paragraph" w:styleId="Footer">
    <w:name w:val="footer"/>
    <w:basedOn w:val="Normal"/>
    <w:link w:val="FooterChar"/>
    <w:uiPriority w:val="99"/>
    <w:unhideWhenUsed/>
    <w:rsid w:val="00F63FFE"/>
    <w:pPr>
      <w:tabs>
        <w:tab w:val="center" w:pos="4680"/>
        <w:tab w:val="right" w:pos="9360"/>
      </w:tabs>
    </w:pPr>
  </w:style>
  <w:style w:type="character" w:customStyle="1" w:styleId="FooterChar">
    <w:name w:val="Footer Char"/>
    <w:basedOn w:val="DefaultParagraphFont"/>
    <w:link w:val="Footer"/>
    <w:uiPriority w:val="99"/>
    <w:rsid w:val="00F63F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lderfriendsmeeting.org/ipc-right-relationshi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12</cp:revision>
  <dcterms:created xsi:type="dcterms:W3CDTF">2015-07-01T22:16:00Z</dcterms:created>
  <dcterms:modified xsi:type="dcterms:W3CDTF">2015-07-04T20:26:00Z</dcterms:modified>
</cp:coreProperties>
</file>